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49C9" w14:textId="1A6C90A0" w:rsidR="00EA72DC" w:rsidRDefault="00EA72DC" w:rsidP="00EA72DC">
      <w:r>
        <w:t xml:space="preserve">Secure </w:t>
      </w:r>
      <w:proofErr w:type="spellStart"/>
      <w:r>
        <w:t>OpenClaw</w:t>
      </w:r>
      <w:proofErr w:type="spellEnd"/>
      <w:r>
        <w:t xml:space="preserve"> Is Here and It Has Infinite Memory - YouTube</w:t>
      </w:r>
    </w:p>
    <w:p w14:paraId="2F1D8B0C" w14:textId="77777777" w:rsidR="00EA72DC" w:rsidRDefault="00EA72DC" w:rsidP="00EA72DC">
      <w:r>
        <w:t>https://www.youtube.com/watch?v=TotUFMwux5g</w:t>
      </w:r>
    </w:p>
    <w:p w14:paraId="1B6C1BD6" w14:textId="77777777" w:rsidR="00EA72DC" w:rsidRDefault="00EA72DC" w:rsidP="00EA72DC"/>
    <w:p w14:paraId="1D74975E" w14:textId="77777777" w:rsidR="00EA72DC" w:rsidRDefault="00EA72DC" w:rsidP="00EA72DC">
      <w:r>
        <w:t>Transcript:</w:t>
      </w:r>
    </w:p>
    <w:p w14:paraId="1CDFB496" w14:textId="77777777" w:rsidR="00EA72DC" w:rsidRDefault="00EA72DC" w:rsidP="00EA72DC">
      <w:r>
        <w:t xml:space="preserve">(00:03) All right. So, everyone's looking at </w:t>
      </w:r>
      <w:proofErr w:type="spellStart"/>
      <w:r>
        <w:t>OpenClaw</w:t>
      </w:r>
      <w:proofErr w:type="spellEnd"/>
      <w:r>
        <w:t xml:space="preserve"> as this viral tool, this thing you can run locally and </w:t>
      </w:r>
      <w:proofErr w:type="gramStart"/>
      <w:r>
        <w:t>actually watch</w:t>
      </w:r>
      <w:proofErr w:type="gramEnd"/>
      <w:r>
        <w:t xml:space="preserve"> it execute commands, move through interfaces, send messages, and interact with real systems. And that part is genuinely impressive, which is exactly why it caught on so fast. But what Abacus just did with Deep Agent goes way beyond running </w:t>
      </w:r>
      <w:proofErr w:type="spellStart"/>
      <w:r>
        <w:t>openclaw</w:t>
      </w:r>
      <w:proofErr w:type="spellEnd"/>
      <w:r>
        <w:t xml:space="preserve"> style agents because they didn't just add more tools or faster execution.</w:t>
      </w:r>
    </w:p>
    <w:p w14:paraId="4D1FA440" w14:textId="77777777" w:rsidR="00EA72DC" w:rsidRDefault="00EA72DC" w:rsidP="00EA72DC">
      <w:r>
        <w:t xml:space="preserve">(00:28) They changed how agents exist over time. Deep Agent now supports secure </w:t>
      </w:r>
      <w:proofErr w:type="spellStart"/>
      <w:r>
        <w:t>OpenClaw</w:t>
      </w:r>
      <w:proofErr w:type="spellEnd"/>
      <w:r>
        <w:t xml:space="preserve">, long-term persistent memory, scheduled execution, and full orchestration inside a controlled environment. And those four things together quietly fix the biggest problems people hit the moment they try to use agents for anything serious. So instead of easing into this with a long story, let's name the upgrades clearly so you know what we're </w:t>
      </w:r>
      <w:proofErr w:type="gramStart"/>
      <w:r>
        <w:t>actually talking</w:t>
      </w:r>
      <w:proofErr w:type="gramEnd"/>
      <w:r>
        <w:t xml:space="preserve"> about.</w:t>
      </w:r>
    </w:p>
    <w:p w14:paraId="51ED0936" w14:textId="77777777" w:rsidR="00EA72DC" w:rsidRDefault="00EA72DC" w:rsidP="00EA72DC">
      <w:r>
        <w:t xml:space="preserve">(00:55) Secure </w:t>
      </w:r>
      <w:proofErr w:type="spellStart"/>
      <w:r>
        <w:t>OpenClaw</w:t>
      </w:r>
      <w:proofErr w:type="spellEnd"/>
      <w:r>
        <w:t xml:space="preserve"> means </w:t>
      </w:r>
      <w:proofErr w:type="spellStart"/>
      <w:r>
        <w:t>OpenClaw</w:t>
      </w:r>
      <w:proofErr w:type="spellEnd"/>
      <w:r>
        <w:t xml:space="preserve"> style agents running inside a managed SOC2 type 2 certified environment with encrypted data, role-based access, and isolated virtual machines. Persistent memory means the agent keeps context, decisions, preferences, and outcomes across executions instead of resetting every time it runs.</w:t>
      </w:r>
    </w:p>
    <w:p w14:paraId="0D872DEB" w14:textId="77777777" w:rsidR="00EA72DC" w:rsidRDefault="00EA72DC" w:rsidP="00EA72DC">
      <w:r>
        <w:t xml:space="preserve">(01:15) Scheduled tasks mean the agent wakes up on its own, checks what it knows, and continues work without waiting for you to trigger it manually. Orchestration means the agent can coordinate multiple tools, systems, and workflows as one continuous process. Now, this secure </w:t>
      </w:r>
      <w:proofErr w:type="spellStart"/>
      <w:r>
        <w:t>OpenClaw</w:t>
      </w:r>
      <w:proofErr w:type="spellEnd"/>
      <w:r>
        <w:t xml:space="preserve"> part deserves a bit more detail because this is where deep agent separates itself from most of the </w:t>
      </w:r>
      <w:proofErr w:type="spellStart"/>
      <w:r>
        <w:t>OpenClaw</w:t>
      </w:r>
      <w:proofErr w:type="spellEnd"/>
      <w:r>
        <w:t xml:space="preserve"> setups people are running right now.</w:t>
      </w:r>
    </w:p>
    <w:p w14:paraId="15F946EC" w14:textId="77777777" w:rsidR="00EA72DC" w:rsidRDefault="00EA72DC" w:rsidP="00EA72DC">
      <w:r>
        <w:t xml:space="preserve">(01:39) Typical </w:t>
      </w:r>
      <w:proofErr w:type="spellStart"/>
      <w:r>
        <w:t>OpenClaw</w:t>
      </w:r>
      <w:proofErr w:type="spellEnd"/>
      <w:r>
        <w:t xml:space="preserve"> deployments live on local machines or loosely managed servers. And they often rely on environment variables, config files, or direct API keys to access internal tools, repositories, messaging platforms, and sometimes even production systems. That setup is flexible, but it also means the agent is operating with broad access inside environments that were never designed for autonomous processes running continuously.</w:t>
      </w:r>
    </w:p>
    <w:p w14:paraId="17228834" w14:textId="77777777" w:rsidR="00EA72DC" w:rsidRDefault="00EA72DC" w:rsidP="00EA72DC">
      <w:r>
        <w:t xml:space="preserve">(02:02) Deep agent changes that by moving agent execution into managed virtual machines that are isolated by design. Each agent runs in a controlled runtime with clearly defined permissions. </w:t>
      </w:r>
      <w:proofErr w:type="gramStart"/>
      <w:r>
        <w:t>So</w:t>
      </w:r>
      <w:proofErr w:type="gramEnd"/>
      <w:r>
        <w:t xml:space="preserve"> it only sees the data and systems it is explicitly allowed to interact with. Data moving between systems is encrypted in transit.</w:t>
      </w:r>
    </w:p>
    <w:p w14:paraId="22CFFCC6" w14:textId="77777777" w:rsidR="00EA72DC" w:rsidRDefault="00EA72DC" w:rsidP="00EA72DC">
      <w:r>
        <w:t xml:space="preserve">(02:21) Data stored by the agent is encrypted at rest and access is governed through </w:t>
      </w:r>
      <w:proofErr w:type="spellStart"/>
      <w:r>
        <w:t>rolebased</w:t>
      </w:r>
      <w:proofErr w:type="spellEnd"/>
      <w:r>
        <w:t xml:space="preserve"> controls instead of hard-coded secrets scattered across machines. The S2 type 2 certification here is not just a badge. It means the infrastructure and controls are audited over time, not just once, which is exactly what you need if agents are going to touch financial data, customer records, internal code bases, or operational workflows on a recurring basis.</w:t>
      </w:r>
    </w:p>
    <w:p w14:paraId="2020EF27" w14:textId="77777777" w:rsidR="00EA72DC" w:rsidRDefault="00EA72DC" w:rsidP="00EA72DC">
      <w:r>
        <w:t xml:space="preserve">(02:49) That security layer is what allows the rest of the system to exist without constant babysitting because you're no longer treating agents like disposable scripts. You're treating them like </w:t>
      </w:r>
      <w:proofErr w:type="spellStart"/>
      <w:r>
        <w:t>longunning</w:t>
      </w:r>
      <w:proofErr w:type="spellEnd"/>
      <w:r>
        <w:t xml:space="preserve"> operators that need boundaries. And that's where memory and scheduling come in. </w:t>
      </w:r>
      <w:proofErr w:type="spellStart"/>
      <w:r>
        <w:t>OpenClaw</w:t>
      </w:r>
      <w:proofErr w:type="spellEnd"/>
      <w:r>
        <w:t xml:space="preserve"> proved that agents can act, but in practice, most </w:t>
      </w:r>
      <w:proofErr w:type="spellStart"/>
      <w:r>
        <w:t>OpenClaw</w:t>
      </w:r>
      <w:proofErr w:type="spellEnd"/>
      <w:r>
        <w:t xml:space="preserve"> deployments today behave like powerful one-off operators.</w:t>
      </w:r>
    </w:p>
    <w:p w14:paraId="2A837FFD" w14:textId="77777777" w:rsidR="00EA72DC" w:rsidRDefault="00EA72DC" w:rsidP="00EA72DC">
      <w:r>
        <w:lastRenderedPageBreak/>
        <w:t xml:space="preserve">(03:10) You start the agent, it runs, it does its thing, and then it stops. If you want continuity, you </w:t>
      </w:r>
      <w:proofErr w:type="gramStart"/>
      <w:r>
        <w:t>have to</w:t>
      </w:r>
      <w:proofErr w:type="gramEnd"/>
      <w:r>
        <w:t xml:space="preserve"> build persistence yourself. Wire databases, manage state, and hope nothing breaks. That's fine if you're experimenting, but it becomes exhausting the moment you want the agent to behave like something you can rely on day after day.</w:t>
      </w:r>
    </w:p>
    <w:p w14:paraId="11D1D811" w14:textId="77777777" w:rsidR="00EA72DC" w:rsidRDefault="00EA72DC" w:rsidP="00EA72DC">
      <w:r>
        <w:t>(03:29) Deep Agent removes that friction by design. The agent doesn't feel like a script you rerun. It feels like something that stays active in the background, keeps track of what it has already done and continues from there. That's where the phrase infinite memory comes from. Not in a literal sense, but in the way it feels when you stop having to reload context every single time.</w:t>
      </w:r>
    </w:p>
    <w:p w14:paraId="3A5ABEC5" w14:textId="77777777" w:rsidR="00EA72DC" w:rsidRDefault="00EA72DC" w:rsidP="00EA72DC">
      <w:r>
        <w:t xml:space="preserve">(03:49) What's important here is what the agent is </w:t>
      </w:r>
      <w:proofErr w:type="gramStart"/>
      <w:r>
        <w:t>actually remembering</w:t>
      </w:r>
      <w:proofErr w:type="gramEnd"/>
      <w:r>
        <w:t>. This isn't just prompt history or short-term context. Deep agent stores structured agent state across executions, including prior conversations, previous actions taken, outcomes of those actions, user or customer preferences, and decisions that were made along the way.</w:t>
      </w:r>
    </w:p>
    <w:p w14:paraId="4655670E" w14:textId="77777777" w:rsidR="00EA72DC" w:rsidRDefault="00EA72DC" w:rsidP="00EA72DC">
      <w:r>
        <w:t>(04:08) When a scheduled task runs again, the agent doesn't just execute logic. It first checks that stored state, compares it to current conditions, and then decides how to proceed based on everything it already knows. Because scheduled tasks are first class in deep agent, memory naturally compounds. An agent that runs daily doesn't start fresh each morning.</w:t>
      </w:r>
    </w:p>
    <w:p w14:paraId="555F559B" w14:textId="77777777" w:rsidR="00EA72DC" w:rsidRDefault="00EA72DC" w:rsidP="00EA72DC">
      <w:r>
        <w:t>(04:28) It resumes. It knows which invoices were followed up on yesterday, which customers responded, which promises were made, and which threads are still open. In sales workflows, it remembers which leads engaged last week, what questions they asked, and which messages they ignored. In sentiment analysis, it remembers prior data distributions and compares new signals against historical patterns instead of generating isolated reports.</w:t>
      </w:r>
    </w:p>
    <w:p w14:paraId="45640D20" w14:textId="77777777" w:rsidR="00EA72DC" w:rsidRDefault="00EA72DC" w:rsidP="00EA72DC">
      <w:r>
        <w:t xml:space="preserve">(04:55) What really unlocks all of this is the fact that the agent isn't operating in isolation anymore. Because it runs on a schedule and carries state forward, its </w:t>
      </w:r>
      <w:proofErr w:type="spellStart"/>
      <w:r>
        <w:t>behavior</w:t>
      </w:r>
      <w:proofErr w:type="spellEnd"/>
      <w:r>
        <w:t xml:space="preserve"> doesn't reset or drift randomly. Each execution builds on the last one, which means improvement happens naturally over time without someone constantly stepping in to guide it or correct it.</w:t>
      </w:r>
    </w:p>
    <w:p w14:paraId="2A585B18" w14:textId="77777777" w:rsidR="00EA72DC" w:rsidRDefault="00EA72DC" w:rsidP="00EA72DC">
      <w:r>
        <w:t>(05:15) You start to feel this immediately in very ordinary workflows. Take invoice follow-ups because that's one of those things everyone assumes should be easy, yet it somehow always slips through the cracks. An invoice gets sent, the due date passes, someone means to follow up, then life happens, and suddenly nobody is quite sure what was already said, how the customer reacted last time, or whether this needs a gentle nudge or something firmer.</w:t>
      </w:r>
    </w:p>
    <w:p w14:paraId="1AAB72B9" w14:textId="77777777" w:rsidR="00EA72DC" w:rsidRDefault="00EA72DC" w:rsidP="00EA72DC">
      <w:r>
        <w:t>(05:38) The difficulty isn't knowing what to do. It's keeping the whole thread intact. When Deep Agent handles this, the process stops depending on someone's memory or attention span. The agent checks in on a schedule, looks at which invoices are still open, recalls how each customer behaved previously, and continues the conversation accordingly.</w:t>
      </w:r>
    </w:p>
    <w:p w14:paraId="3E5CF63A" w14:textId="77777777" w:rsidR="00EA72DC" w:rsidRDefault="00EA72DC" w:rsidP="00EA72DC">
      <w:r>
        <w:t>(05:56) If a customer tends to respond after a light reminder, that's what the agent sticks with. If another customer only moves after escalation, that pattern carries forward. Nothing dramatic happens here, and that's exactly the point. The work just keeps moving without anyone having to chase it. The same dynamic shows up in sales outreach, just stretched over longer timelines and more variables.</w:t>
      </w:r>
    </w:p>
    <w:p w14:paraId="0F5EF2CE" w14:textId="77777777" w:rsidR="00EA72DC" w:rsidRDefault="00EA72DC" w:rsidP="00EA72DC">
      <w:r>
        <w:t xml:space="preserve">(06:18) Outreach isn't about a single well-written message. It's about following up at the right moment, responding properly to objections, and not losing track of conversations that unfold over weeks. When context is scattered across inboxes, CRM, and internal chats, consistency breaks down quickly. With scheduled execution and memory in place, the agent </w:t>
      </w:r>
      <w:proofErr w:type="gramStart"/>
      <w:r>
        <w:t>actually remembers</w:t>
      </w:r>
      <w:proofErr w:type="gramEnd"/>
      <w:r>
        <w:t xml:space="preserve"> which leads </w:t>
      </w:r>
      <w:r>
        <w:lastRenderedPageBreak/>
        <w:t>engaged recently, what questions came up, which messages landed flat, and which angles sparked interest.</w:t>
      </w:r>
    </w:p>
    <w:p w14:paraId="4895733F" w14:textId="77777777" w:rsidR="00EA72DC" w:rsidRDefault="00EA72DC" w:rsidP="00EA72DC">
      <w:r>
        <w:t xml:space="preserve">(06:47) That history shapes what happens next. </w:t>
      </w:r>
      <w:proofErr w:type="gramStart"/>
      <w:r>
        <w:t>So</w:t>
      </w:r>
      <w:proofErr w:type="gramEnd"/>
      <w:r>
        <w:t xml:space="preserve"> outreach starts to feel less mechanical and more aligned with how real conversations </w:t>
      </w:r>
      <w:proofErr w:type="gramStart"/>
      <w:r>
        <w:t>actually develop</w:t>
      </w:r>
      <w:proofErr w:type="gramEnd"/>
      <w:r>
        <w:t>. This idea becomes even more powerful when you look at sentiment analysis because sentiment only tells a useful story when you watch it evolve. A single report can show you what people said last week, but it won't tell you whether frustration is growing, shifting, or fading.</w:t>
      </w:r>
    </w:p>
    <w:p w14:paraId="28730A62" w14:textId="77777777" w:rsidR="00EA72DC" w:rsidRDefault="00EA72DC" w:rsidP="00EA72DC">
      <w:r>
        <w:t>(07:10) When an agent revisits the data regularly and compares it against what it has already seen, patterns start to emerge naturally. Changes in language, recurring complaints, or new reference points don't get lost in noise because they're evaluated against a remembered baseline instead of being treated as isolated signals.</w:t>
      </w:r>
    </w:p>
    <w:p w14:paraId="60622AEA" w14:textId="77777777" w:rsidR="00EA72DC" w:rsidRDefault="00EA72DC" w:rsidP="00EA72DC">
      <w:r>
        <w:t>(07:26) That ongoing awareness is what allows the agent to adapt rather than just react. Instead of executing fixed steps, it learns from outcomes and carries those lessons forward. Each scheduled run subtly reshapes how it behaves next time. So over time, the agent starts to fit the environment it operates in, whether that's a specific team, product, or market.</w:t>
      </w:r>
    </w:p>
    <w:p w14:paraId="311540A1" w14:textId="77777777" w:rsidR="00EA72DC" w:rsidRDefault="00EA72DC" w:rsidP="00EA72DC">
      <w:r>
        <w:t xml:space="preserve">(07:46) You can see this play out clearly in the </w:t>
      </w:r>
      <w:proofErr w:type="spellStart"/>
      <w:r>
        <w:t>openclaw</w:t>
      </w:r>
      <w:proofErr w:type="spellEnd"/>
      <w:r>
        <w:t xml:space="preserve"> style demos Deep Agent enables. The Telegram Life Coach is a good example because on the surface, it looks like a simple conversational bot, yet underneath it's a full system built and operated by the agent itself. Deep agent handles the setup, the web hooks, the conversation logic, and the memory layer, so discussions don't reset every time someone opens the app.</w:t>
      </w:r>
    </w:p>
    <w:p w14:paraId="175D305D" w14:textId="77777777" w:rsidR="00EA72DC" w:rsidRDefault="00EA72DC" w:rsidP="00EA72DC">
      <w:r>
        <w:t>(08:07) Conversations continue across days and weeks. Responses adjust based on past context and live research is pulled in when questions require more than generic advice. Even when multiple users interact at the same time, each thread stays coherent because the history is preserved. The same infrastructure shows its strength in engineering workflows where continuity is usually the hardest part.</w:t>
      </w:r>
    </w:p>
    <w:p w14:paraId="6D152B63" w14:textId="77777777" w:rsidR="00EA72DC" w:rsidRDefault="00EA72DC" w:rsidP="00EA72DC">
      <w:r>
        <w:t>(08:31) When a Jira ticket comes in, the agent doesn't just trigger a script. It reads the issue, understands how the codebase is structured, plans a fix that makes sense in that context, and carries it through to a pull request, complete with proper branching, reviewer assignment, and Slack updates. That's not automation in the traditional sense.</w:t>
      </w:r>
    </w:p>
    <w:p w14:paraId="602E595E" w14:textId="77777777" w:rsidR="00EA72DC" w:rsidRDefault="00EA72DC" w:rsidP="00EA72DC">
      <w:r>
        <w:t>(08:48) It's coordinated reasoning across systems that already have their own rules and conventions. Code review workflows benefit in a similar way. When pull requests open, the agent evaluates the changes in context, flags potential problems early, and delivers a clear breakdown to the team before anyone even opens the repository.</w:t>
      </w:r>
    </w:p>
    <w:p w14:paraId="6D275445" w14:textId="77777777" w:rsidR="00EA72DC" w:rsidRDefault="00EA72DC" w:rsidP="00EA72DC">
      <w:r>
        <w:t>(09:08) Reviews stop feeling reactive because the groundwork is already done. And this is where full application creation starts to make practical sense. Instead of treating the app as something you build once and then constantly manage, the agent treats it as an ongoing responsibility. After the system is set up, it continues to operate in the background, responding to new input and handling routine decisions without being restarted or reconfigured each time.</w:t>
      </w:r>
    </w:p>
    <w:p w14:paraId="18D8D534" w14:textId="77777777" w:rsidR="00EA72DC" w:rsidRDefault="00EA72DC" w:rsidP="00EA72DC">
      <w:r>
        <w:t>(09:34) Even audio production follows the same idea. The agent treats it as one continuous process instead of a chain of separate steps, which is why longer pieces don't feel stitched together or restarted halfway through. Context carries forward, structure stays intact, and the result feels coherent rather than assembled. What ties this together is that nothing resets between runs.</w:t>
      </w:r>
    </w:p>
    <w:p w14:paraId="5177E25D" w14:textId="77777777" w:rsidR="00EA72DC" w:rsidRDefault="00EA72DC" w:rsidP="00EA72DC">
      <w:r>
        <w:lastRenderedPageBreak/>
        <w:t xml:space="preserve">(09:57) Essentially, the system settles into a consistent way of operating instead of constantly starting over. That's what secure </w:t>
      </w:r>
      <w:proofErr w:type="spellStart"/>
      <w:r>
        <w:t>OpenClaw</w:t>
      </w:r>
      <w:proofErr w:type="spellEnd"/>
      <w:r>
        <w:t xml:space="preserve"> inside Deep Agent really enables. So, the real question is this. Are we </w:t>
      </w:r>
      <w:proofErr w:type="gramStart"/>
      <w:r>
        <w:t>actually ready</w:t>
      </w:r>
      <w:proofErr w:type="gramEnd"/>
      <w:r>
        <w:t xml:space="preserve"> to let agents run things over time or do we still trust resets more than continuity? Drop your take in the comments.</w:t>
      </w:r>
    </w:p>
    <w:p w14:paraId="37E20410" w14:textId="7F33E5A5" w:rsidR="00000000" w:rsidRDefault="00EA72DC" w:rsidP="00EA72DC">
      <w:r>
        <w:t>(10:16) I'm genuinely curious how you see this playing out. And if this helped you understand where agents are really heading, hit like and subscribe. Thanks for watching and I'll catch you in the next one.</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A72DC"/>
    <w:rsid w:val="00020048"/>
    <w:rsid w:val="000B3321"/>
    <w:rsid w:val="00431DDD"/>
    <w:rsid w:val="00C83081"/>
    <w:rsid w:val="00D76B8B"/>
    <w:rsid w:val="00EA0071"/>
    <w:rsid w:val="00EA72DC"/>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73E7"/>
  <w15:chartTrackingRefBased/>
  <w15:docId w15:val="{2EAF088C-4039-4C50-ACF0-97304857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EA7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7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2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2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2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7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2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2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2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2DC"/>
    <w:rPr>
      <w:rFonts w:eastAsiaTheme="majorEastAsia" w:cstheme="majorBidi"/>
      <w:color w:val="272727" w:themeColor="text1" w:themeTint="D8"/>
    </w:rPr>
  </w:style>
  <w:style w:type="paragraph" w:styleId="Title">
    <w:name w:val="Title"/>
    <w:basedOn w:val="Normal"/>
    <w:next w:val="Normal"/>
    <w:link w:val="TitleChar"/>
    <w:uiPriority w:val="10"/>
    <w:qFormat/>
    <w:rsid w:val="00EA7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2DC"/>
    <w:pPr>
      <w:spacing w:before="160"/>
      <w:jc w:val="center"/>
    </w:pPr>
    <w:rPr>
      <w:i/>
      <w:iCs/>
      <w:color w:val="404040" w:themeColor="text1" w:themeTint="BF"/>
    </w:rPr>
  </w:style>
  <w:style w:type="character" w:customStyle="1" w:styleId="QuoteChar">
    <w:name w:val="Quote Char"/>
    <w:basedOn w:val="DefaultParagraphFont"/>
    <w:link w:val="Quote"/>
    <w:uiPriority w:val="29"/>
    <w:rsid w:val="00EA72DC"/>
    <w:rPr>
      <w:i/>
      <w:iCs/>
      <w:color w:val="404040" w:themeColor="text1" w:themeTint="BF"/>
    </w:rPr>
  </w:style>
  <w:style w:type="paragraph" w:styleId="ListParagraph">
    <w:name w:val="List Paragraph"/>
    <w:basedOn w:val="Normal"/>
    <w:uiPriority w:val="34"/>
    <w:qFormat/>
    <w:rsid w:val="00EA72DC"/>
    <w:pPr>
      <w:ind w:left="720"/>
      <w:contextualSpacing/>
    </w:pPr>
  </w:style>
  <w:style w:type="character" w:styleId="IntenseEmphasis">
    <w:name w:val="Intense Emphasis"/>
    <w:basedOn w:val="DefaultParagraphFont"/>
    <w:uiPriority w:val="21"/>
    <w:qFormat/>
    <w:rsid w:val="00EA72DC"/>
    <w:rPr>
      <w:i/>
      <w:iCs/>
      <w:color w:val="2F5496" w:themeColor="accent1" w:themeShade="BF"/>
    </w:rPr>
  </w:style>
  <w:style w:type="paragraph" w:styleId="IntenseQuote">
    <w:name w:val="Intense Quote"/>
    <w:basedOn w:val="Normal"/>
    <w:next w:val="Normal"/>
    <w:link w:val="IntenseQuoteChar"/>
    <w:uiPriority w:val="30"/>
    <w:qFormat/>
    <w:rsid w:val="00EA7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2DC"/>
    <w:rPr>
      <w:i/>
      <w:iCs/>
      <w:color w:val="2F5496" w:themeColor="accent1" w:themeShade="BF"/>
    </w:rPr>
  </w:style>
  <w:style w:type="character" w:styleId="IntenseReference">
    <w:name w:val="Intense Reference"/>
    <w:basedOn w:val="DefaultParagraphFont"/>
    <w:uiPriority w:val="32"/>
    <w:qFormat/>
    <w:rsid w:val="00EA7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2</cp:revision>
  <dcterms:created xsi:type="dcterms:W3CDTF">2026-02-21T07:33:00Z</dcterms:created>
  <dcterms:modified xsi:type="dcterms:W3CDTF">2026-02-21T07:33:00Z</dcterms:modified>
</cp:coreProperties>
</file>