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d60a887e2ae919baadff494a4e7bff8e53c6b6a"/>
      <w:r>
        <w:t xml:space="preserve">Progressive Autonomy Framework for AI Business Partnership</w:t>
      </w:r>
      <w:bookmarkEnd w:id="20"/>
    </w:p>
    <w:p>
      <w:pPr>
        <w:pStyle w:val="FirstParagraph"/>
      </w:pPr>
      <w:r>
        <w:t xml:space="preserve">This framework outlines a structured approach to gradually increase AI autonomy while reducing human involvement in your affiliate marketing business. It provides a clear path from initial setup to a highly autonomous system with minimal human oversight.</w:t>
      </w:r>
    </w:p>
    <w:p>
      <w:pPr>
        <w:pStyle w:val="Heading2"/>
      </w:pPr>
      <w:bookmarkStart w:id="21" w:name="core-principles"/>
      <w:r>
        <w:t xml:space="preserve">Core Principles</w:t>
      </w:r>
      <w:bookmarkEnd w:id="21"/>
    </w:p>
    <w:p>
      <w:pPr>
        <w:numPr>
          <w:ilvl w:val="0"/>
          <w:numId w:val="1001"/>
        </w:numPr>
        <w:pStyle w:val="Compact"/>
      </w:pPr>
      <w:r>
        <w:rPr>
          <w:b/>
        </w:rPr>
        <w:t xml:space="preserve">Earned Autonomy</w:t>
      </w:r>
      <w:r>
        <w:t xml:space="preserve">: AI systems earn greater decision-making authority by demonstrating reliability</w:t>
      </w:r>
    </w:p>
    <w:p>
      <w:pPr>
        <w:numPr>
          <w:ilvl w:val="0"/>
          <w:numId w:val="1001"/>
        </w:numPr>
        <w:pStyle w:val="Compact"/>
      </w:pPr>
      <w:r>
        <w:rPr>
          <w:b/>
        </w:rPr>
        <w:t xml:space="preserve">Bounded Independence</w:t>
      </w:r>
      <w:r>
        <w:t xml:space="preserve">: Clear parameters define the scope of autonomous operation</w:t>
      </w:r>
    </w:p>
    <w:p>
      <w:pPr>
        <w:numPr>
          <w:ilvl w:val="0"/>
          <w:numId w:val="1001"/>
        </w:numPr>
        <w:pStyle w:val="Compact"/>
      </w:pPr>
      <w:r>
        <w:rPr>
          <w:b/>
        </w:rPr>
        <w:t xml:space="preserve">Exception Management</w:t>
      </w:r>
      <w:r>
        <w:t xml:space="preserve">: Human involvement triggered only by specific conditions</w:t>
      </w:r>
    </w:p>
    <w:p>
      <w:pPr>
        <w:numPr>
          <w:ilvl w:val="0"/>
          <w:numId w:val="1001"/>
        </w:numPr>
        <w:pStyle w:val="Compact"/>
      </w:pPr>
      <w:r>
        <w:rPr>
          <w:b/>
        </w:rPr>
        <w:t xml:space="preserve">Continuous Learning</w:t>
      </w:r>
      <w:r>
        <w:t xml:space="preserve">: System improves through performance feedback loops</w:t>
      </w:r>
    </w:p>
    <w:p>
      <w:pPr>
        <w:numPr>
          <w:ilvl w:val="0"/>
          <w:numId w:val="1001"/>
        </w:numPr>
        <w:pStyle w:val="Compact"/>
      </w:pPr>
      <w:r>
        <w:rPr>
          <w:b/>
        </w:rPr>
        <w:t xml:space="preserve">Transparent Operation</w:t>
      </w:r>
      <w:r>
        <w:t xml:space="preserve">: All autonomous actions remain visible and auditable</w:t>
      </w:r>
    </w:p>
    <w:p>
      <w:pPr>
        <w:pStyle w:val="Heading2"/>
      </w:pPr>
      <w:bookmarkStart w:id="22" w:name="four-stage-autonomy-progression"/>
      <w:r>
        <w:t xml:space="preserve">Four-Stage Autonomy Progression</w:t>
      </w:r>
      <w:bookmarkEnd w:id="22"/>
    </w:p>
    <w:p>
      <w:pPr>
        <w:pStyle w:val="Heading3"/>
      </w:pPr>
      <w:bookmarkStart w:id="23" w:name="stage-1-supervised-learning-weeks-1-4"/>
      <w:r>
        <w:t xml:space="preserve">Stage 1: Supervised Learning (Weeks 1-4)</w:t>
      </w:r>
      <w:bookmarkEnd w:id="23"/>
    </w:p>
    <w:p>
      <w:pPr>
        <w:pStyle w:val="FirstParagraph"/>
      </w:pPr>
      <w:r>
        <w:rPr>
          <w:b/>
        </w:rPr>
        <w:t xml:space="preserve">Autonomy Level</w:t>
      </w:r>
      <w:r>
        <w:t xml:space="preserve">: Low (20-30%)</w:t>
      </w:r>
      <w:r>
        <w:t xml:space="preserve"> </w:t>
      </w:r>
      <w:r>
        <w:rPr>
          <w:b/>
        </w:rPr>
        <w:t xml:space="preserve">Human Involvement</w:t>
      </w:r>
      <w:r>
        <w:t xml:space="preserve">: High (5-10 hours/week)</w:t>
      </w:r>
    </w:p>
    <w:p>
      <w:pPr>
        <w:pStyle w:val="Heading4"/>
      </w:pPr>
      <w:bookmarkStart w:id="24" w:name="ai-system-capabilities"/>
      <w:r>
        <w:t xml:space="preserve">AI System Capabilities</w:t>
      </w:r>
      <w:bookmarkEnd w:id="24"/>
    </w:p>
    <w:p>
      <w:pPr>
        <w:numPr>
          <w:ilvl w:val="0"/>
          <w:numId w:val="1002"/>
        </w:numPr>
        <w:pStyle w:val="Compact"/>
      </w:pPr>
      <w:r>
        <w:t xml:space="preserve">Execute predefined workflows with human approval</w:t>
      </w:r>
    </w:p>
    <w:p>
      <w:pPr>
        <w:numPr>
          <w:ilvl w:val="0"/>
          <w:numId w:val="1002"/>
        </w:numPr>
        <w:pStyle w:val="Compact"/>
      </w:pPr>
      <w:r>
        <w:t xml:space="preserve">Generate content drafts for human review</w:t>
      </w:r>
    </w:p>
    <w:p>
      <w:pPr>
        <w:numPr>
          <w:ilvl w:val="0"/>
          <w:numId w:val="1002"/>
        </w:numPr>
        <w:pStyle w:val="Compact"/>
      </w:pPr>
      <w:r>
        <w:t xml:space="preserve">Collect and organize research data</w:t>
      </w:r>
    </w:p>
    <w:p>
      <w:pPr>
        <w:numPr>
          <w:ilvl w:val="0"/>
          <w:numId w:val="1002"/>
        </w:numPr>
        <w:pStyle w:val="Compact"/>
      </w:pPr>
      <w:r>
        <w:t xml:space="preserve">Propose actions based on data analysis</w:t>
      </w:r>
    </w:p>
    <w:p>
      <w:pPr>
        <w:numPr>
          <w:ilvl w:val="0"/>
          <w:numId w:val="1002"/>
        </w:numPr>
        <w:pStyle w:val="Compact"/>
      </w:pPr>
      <w:r>
        <w:t xml:space="preserve">Learn from human feedback and corrections</w:t>
      </w:r>
    </w:p>
    <w:p>
      <w:pPr>
        <w:pStyle w:val="Heading4"/>
      </w:pPr>
      <w:bookmarkStart w:id="25" w:name="human-responsibilities"/>
      <w:r>
        <w:t xml:space="preserve">Human Responsibilities</w:t>
      </w:r>
      <w:bookmarkEnd w:id="25"/>
    </w:p>
    <w:p>
      <w:pPr>
        <w:numPr>
          <w:ilvl w:val="0"/>
          <w:numId w:val="1003"/>
        </w:numPr>
        <w:pStyle w:val="Compact"/>
      </w:pPr>
      <w:r>
        <w:t xml:space="preserve">Review and approve all AI-generated content</w:t>
      </w:r>
    </w:p>
    <w:p>
      <w:pPr>
        <w:numPr>
          <w:ilvl w:val="0"/>
          <w:numId w:val="1003"/>
        </w:numPr>
        <w:pStyle w:val="Compact"/>
      </w:pPr>
      <w:r>
        <w:t xml:space="preserve">Authorize all financial transactions</w:t>
      </w:r>
    </w:p>
    <w:p>
      <w:pPr>
        <w:numPr>
          <w:ilvl w:val="0"/>
          <w:numId w:val="1003"/>
        </w:numPr>
        <w:pStyle w:val="Compact"/>
      </w:pPr>
      <w:r>
        <w:t xml:space="preserve">Provide feedback on AI recommendations</w:t>
      </w:r>
    </w:p>
    <w:p>
      <w:pPr>
        <w:numPr>
          <w:ilvl w:val="0"/>
          <w:numId w:val="1003"/>
        </w:numPr>
        <w:pStyle w:val="Compact"/>
      </w:pPr>
      <w:r>
        <w:t xml:space="preserve">Configure tools and integrations</w:t>
      </w:r>
    </w:p>
    <w:p>
      <w:pPr>
        <w:numPr>
          <w:ilvl w:val="0"/>
          <w:numId w:val="1003"/>
        </w:numPr>
        <w:pStyle w:val="Compact"/>
      </w:pPr>
      <w:r>
        <w:t xml:space="preserve">Define business rules and parameters</w:t>
      </w:r>
    </w:p>
    <w:p>
      <w:pPr>
        <w:pStyle w:val="Heading4"/>
      </w:pPr>
      <w:bookmarkStart w:id="26" w:name="transition-criteria-to-stage-2"/>
      <w:r>
        <w:t xml:space="preserve">Transition Criteria to Stage 2</w:t>
      </w:r>
      <w:bookmarkEnd w:id="26"/>
    </w:p>
    <w:p>
      <w:pPr>
        <w:numPr>
          <w:ilvl w:val="0"/>
          <w:numId w:val="1004"/>
        </w:numPr>
        <w:pStyle w:val="Compact"/>
      </w:pPr>
      <w:r>
        <w:t xml:space="preserve">Content quality consistently meets standards (&gt;90% approval rate)</w:t>
      </w:r>
    </w:p>
    <w:p>
      <w:pPr>
        <w:numPr>
          <w:ilvl w:val="0"/>
          <w:numId w:val="1004"/>
        </w:numPr>
        <w:pStyle w:val="Compact"/>
      </w:pPr>
      <w:r>
        <w:t xml:space="preserve">Research data proves accurate and actionable</w:t>
      </w:r>
    </w:p>
    <w:p>
      <w:pPr>
        <w:numPr>
          <w:ilvl w:val="0"/>
          <w:numId w:val="1004"/>
        </w:numPr>
        <w:pStyle w:val="Compact"/>
      </w:pPr>
      <w:r>
        <w:t xml:space="preserve">Basic workflows operate without errors</w:t>
      </w:r>
    </w:p>
    <w:p>
      <w:pPr>
        <w:numPr>
          <w:ilvl w:val="0"/>
          <w:numId w:val="1004"/>
        </w:numPr>
        <w:pStyle w:val="Compact"/>
      </w:pPr>
      <w:r>
        <w:t xml:space="preserve">Decision recommendations align with human judgment</w:t>
      </w:r>
    </w:p>
    <w:p>
      <w:pPr>
        <w:numPr>
          <w:ilvl w:val="0"/>
          <w:numId w:val="1004"/>
        </w:numPr>
        <w:pStyle w:val="Compact"/>
      </w:pPr>
      <w:r>
        <w:t xml:space="preserve">System demonstrates stable operation for 2+ weeks</w:t>
      </w:r>
    </w:p>
    <w:p>
      <w:pPr>
        <w:pStyle w:val="Heading3"/>
      </w:pPr>
      <w:bookmarkStart w:id="27" w:name="stage-2-guided-autonomy-weeks-5-8"/>
      <w:r>
        <w:t xml:space="preserve">Stage 2: Guided Autonomy (Weeks 5-8)</w:t>
      </w:r>
      <w:bookmarkEnd w:id="27"/>
    </w:p>
    <w:p>
      <w:pPr>
        <w:pStyle w:val="FirstParagraph"/>
      </w:pPr>
      <w:r>
        <w:rPr>
          <w:b/>
        </w:rPr>
        <w:t xml:space="preserve">Autonomy Level</w:t>
      </w:r>
      <w:r>
        <w:t xml:space="preserve">: Moderate (50-60%)</w:t>
      </w:r>
      <w:r>
        <w:t xml:space="preserve"> </w:t>
      </w:r>
      <w:r>
        <w:rPr>
          <w:b/>
        </w:rPr>
        <w:t xml:space="preserve">Human Involvement</w:t>
      </w:r>
      <w:r>
        <w:t xml:space="preserve">: Moderate (3-5 hours/week)</w:t>
      </w:r>
    </w:p>
    <w:p>
      <w:pPr>
        <w:pStyle w:val="Heading4"/>
      </w:pPr>
      <w:bookmarkStart w:id="28" w:name="ai-system-capabilities-1"/>
      <w:r>
        <w:t xml:space="preserve">AI System Capabilities</w:t>
      </w:r>
      <w:bookmarkEnd w:id="28"/>
    </w:p>
    <w:p>
      <w:pPr>
        <w:numPr>
          <w:ilvl w:val="0"/>
          <w:numId w:val="1005"/>
        </w:numPr>
        <w:pStyle w:val="Compact"/>
      </w:pPr>
      <w:r>
        <w:t xml:space="preserve">Publish routine content without pre-approval</w:t>
      </w:r>
    </w:p>
    <w:p>
      <w:pPr>
        <w:numPr>
          <w:ilvl w:val="0"/>
          <w:numId w:val="1005"/>
        </w:numPr>
        <w:pStyle w:val="Compact"/>
      </w:pPr>
      <w:r>
        <w:t xml:space="preserve">Execute standard workflows independently</w:t>
      </w:r>
    </w:p>
    <w:p>
      <w:pPr>
        <w:numPr>
          <w:ilvl w:val="0"/>
          <w:numId w:val="1005"/>
        </w:numPr>
        <w:pStyle w:val="Compact"/>
      </w:pPr>
      <w:r>
        <w:t xml:space="preserve">Make decisions within defined parameters</w:t>
      </w:r>
    </w:p>
    <w:p>
      <w:pPr>
        <w:numPr>
          <w:ilvl w:val="0"/>
          <w:numId w:val="1005"/>
        </w:numPr>
        <w:pStyle w:val="Compact"/>
      </w:pPr>
      <w:r>
        <w:t xml:space="preserve">Manage regular campaign optimizations</w:t>
      </w:r>
    </w:p>
    <w:p>
      <w:pPr>
        <w:numPr>
          <w:ilvl w:val="0"/>
          <w:numId w:val="1005"/>
        </w:numPr>
        <w:pStyle w:val="Compact"/>
      </w:pPr>
      <w:r>
        <w:t xml:space="preserve">Identify exceptions requiring human input</w:t>
      </w:r>
    </w:p>
    <w:p>
      <w:pPr>
        <w:pStyle w:val="Heading4"/>
      </w:pPr>
      <w:bookmarkStart w:id="29" w:name="human-responsibilities-1"/>
      <w:r>
        <w:t xml:space="preserve">Human Responsibilities</w:t>
      </w:r>
      <w:bookmarkEnd w:id="29"/>
    </w:p>
    <w:p>
      <w:pPr>
        <w:numPr>
          <w:ilvl w:val="0"/>
          <w:numId w:val="1006"/>
        </w:numPr>
        <w:pStyle w:val="Compact"/>
      </w:pPr>
      <w:r>
        <w:t xml:space="preserve">Review sample content (25-30% of output)</w:t>
      </w:r>
    </w:p>
    <w:p>
      <w:pPr>
        <w:numPr>
          <w:ilvl w:val="0"/>
          <w:numId w:val="1006"/>
        </w:numPr>
        <w:pStyle w:val="Compact"/>
      </w:pPr>
      <w:r>
        <w:t xml:space="preserve">Approve non-standard actions and expenditures</w:t>
      </w:r>
    </w:p>
    <w:p>
      <w:pPr>
        <w:numPr>
          <w:ilvl w:val="0"/>
          <w:numId w:val="1006"/>
        </w:numPr>
        <w:pStyle w:val="Compact"/>
      </w:pPr>
      <w:r>
        <w:t xml:space="preserve">Handle exception cases flagged by the system</w:t>
      </w:r>
    </w:p>
    <w:p>
      <w:pPr>
        <w:numPr>
          <w:ilvl w:val="0"/>
          <w:numId w:val="1006"/>
        </w:numPr>
        <w:pStyle w:val="Compact"/>
      </w:pPr>
      <w:r>
        <w:t xml:space="preserve">Refine business rules based on performance</w:t>
      </w:r>
    </w:p>
    <w:p>
      <w:pPr>
        <w:numPr>
          <w:ilvl w:val="0"/>
          <w:numId w:val="1006"/>
        </w:numPr>
        <w:pStyle w:val="Compact"/>
      </w:pPr>
      <w:r>
        <w:t xml:space="preserve">Conduct weekly performance reviews</w:t>
      </w:r>
    </w:p>
    <w:p>
      <w:pPr>
        <w:pStyle w:val="Heading4"/>
      </w:pPr>
      <w:bookmarkStart w:id="30" w:name="transition-criteria-to-stage-3"/>
      <w:r>
        <w:t xml:space="preserve">Transition Criteria to Stage 3</w:t>
      </w:r>
      <w:bookmarkEnd w:id="30"/>
    </w:p>
    <w:p>
      <w:pPr>
        <w:numPr>
          <w:ilvl w:val="0"/>
          <w:numId w:val="1007"/>
        </w:numPr>
        <w:pStyle w:val="Compact"/>
      </w:pPr>
      <w:r>
        <w:t xml:space="preserve">Content sampling shows consistent quality (&gt;95% approval)</w:t>
      </w:r>
    </w:p>
    <w:p>
      <w:pPr>
        <w:numPr>
          <w:ilvl w:val="0"/>
          <w:numId w:val="1007"/>
        </w:numPr>
        <w:pStyle w:val="Compact"/>
      </w:pPr>
      <w:r>
        <w:t xml:space="preserve">Campaign performance meets or exceeds targets</w:t>
      </w:r>
    </w:p>
    <w:p>
      <w:pPr>
        <w:numPr>
          <w:ilvl w:val="0"/>
          <w:numId w:val="1007"/>
        </w:numPr>
        <w:pStyle w:val="Compact"/>
      </w:pPr>
      <w:r>
        <w:t xml:space="preserve">Exception flagging demonstrates good judgment</w:t>
      </w:r>
    </w:p>
    <w:p>
      <w:pPr>
        <w:numPr>
          <w:ilvl w:val="0"/>
          <w:numId w:val="1007"/>
        </w:numPr>
        <w:pStyle w:val="Compact"/>
      </w:pPr>
      <w:r>
        <w:t xml:space="preserve">Financial decisions stay within guidelines</w:t>
      </w:r>
    </w:p>
    <w:p>
      <w:pPr>
        <w:numPr>
          <w:ilvl w:val="0"/>
          <w:numId w:val="1007"/>
        </w:numPr>
        <w:pStyle w:val="Compact"/>
      </w:pPr>
      <w:r>
        <w:t xml:space="preserve">System handles unexpected situations appropriately</w:t>
      </w:r>
    </w:p>
    <w:p>
      <w:pPr>
        <w:pStyle w:val="Heading3"/>
      </w:pPr>
      <w:bookmarkStart w:id="31" w:name="stage-3-managed-autonomy-weeks-9-16"/>
      <w:r>
        <w:t xml:space="preserve">Stage 3: Managed Autonomy (Weeks 9-16)</w:t>
      </w:r>
      <w:bookmarkEnd w:id="31"/>
    </w:p>
    <w:p>
      <w:pPr>
        <w:pStyle w:val="FirstParagraph"/>
      </w:pPr>
      <w:r>
        <w:rPr>
          <w:b/>
        </w:rPr>
        <w:t xml:space="preserve">Autonomy Level</w:t>
      </w:r>
      <w:r>
        <w:t xml:space="preserve">: High (70-80%)</w:t>
      </w:r>
      <w:r>
        <w:t xml:space="preserve"> </w:t>
      </w:r>
      <w:r>
        <w:rPr>
          <w:b/>
        </w:rPr>
        <w:t xml:space="preserve">Human Involvement</w:t>
      </w:r>
      <w:r>
        <w:t xml:space="preserve">: Low (1-2 hours/week)</w:t>
      </w:r>
    </w:p>
    <w:p>
      <w:pPr>
        <w:pStyle w:val="Heading4"/>
      </w:pPr>
      <w:bookmarkStart w:id="32" w:name="ai-system-capabilities-2"/>
      <w:r>
        <w:t xml:space="preserve">AI System Capabilities</w:t>
      </w:r>
      <w:bookmarkEnd w:id="32"/>
    </w:p>
    <w:p>
      <w:pPr>
        <w:numPr>
          <w:ilvl w:val="0"/>
          <w:numId w:val="1008"/>
        </w:numPr>
        <w:pStyle w:val="Compact"/>
      </w:pPr>
      <w:r>
        <w:t xml:space="preserve">Operate content pipeline with full autonomy</w:t>
      </w:r>
    </w:p>
    <w:p>
      <w:pPr>
        <w:numPr>
          <w:ilvl w:val="0"/>
          <w:numId w:val="1008"/>
        </w:numPr>
        <w:pStyle w:val="Compact"/>
      </w:pPr>
      <w:r>
        <w:t xml:space="preserve">Manage campaign optimization independently</w:t>
      </w:r>
    </w:p>
    <w:p>
      <w:pPr>
        <w:numPr>
          <w:ilvl w:val="0"/>
          <w:numId w:val="1008"/>
        </w:numPr>
        <w:pStyle w:val="Compact"/>
      </w:pPr>
      <w:r>
        <w:t xml:space="preserve">Make financial decisions within approved limits</w:t>
      </w:r>
    </w:p>
    <w:p>
      <w:pPr>
        <w:numPr>
          <w:ilvl w:val="0"/>
          <w:numId w:val="1008"/>
        </w:numPr>
        <w:pStyle w:val="Compact"/>
      </w:pPr>
      <w:r>
        <w:t xml:space="preserve">Adapt strategies based on performance data</w:t>
      </w:r>
    </w:p>
    <w:p>
      <w:pPr>
        <w:numPr>
          <w:ilvl w:val="0"/>
          <w:numId w:val="1008"/>
        </w:numPr>
        <w:pStyle w:val="Compact"/>
      </w:pPr>
      <w:r>
        <w:t xml:space="preserve">Handle routine problem-solving independently</w:t>
      </w:r>
    </w:p>
    <w:p>
      <w:pPr>
        <w:pStyle w:val="Heading4"/>
      </w:pPr>
      <w:bookmarkStart w:id="33" w:name="human-responsibilities-2"/>
      <w:r>
        <w:t xml:space="preserve">Human Responsibilities</w:t>
      </w:r>
      <w:bookmarkEnd w:id="33"/>
    </w:p>
    <w:p>
      <w:pPr>
        <w:numPr>
          <w:ilvl w:val="0"/>
          <w:numId w:val="1009"/>
        </w:numPr>
        <w:pStyle w:val="Compact"/>
      </w:pPr>
      <w:r>
        <w:t xml:space="preserve">Review only flagged content (~10% of output)</w:t>
      </w:r>
    </w:p>
    <w:p>
      <w:pPr>
        <w:numPr>
          <w:ilvl w:val="0"/>
          <w:numId w:val="1009"/>
        </w:numPr>
        <w:pStyle w:val="Compact"/>
      </w:pPr>
      <w:r>
        <w:t xml:space="preserve">Approve expenditures above defined thresholds</w:t>
      </w:r>
    </w:p>
    <w:p>
      <w:pPr>
        <w:numPr>
          <w:ilvl w:val="0"/>
          <w:numId w:val="1009"/>
        </w:numPr>
        <w:pStyle w:val="Compact"/>
      </w:pPr>
      <w:r>
        <w:t xml:space="preserve">Address complex problems escalated by the system</w:t>
      </w:r>
    </w:p>
    <w:p>
      <w:pPr>
        <w:numPr>
          <w:ilvl w:val="0"/>
          <w:numId w:val="1009"/>
        </w:numPr>
        <w:pStyle w:val="Compact"/>
      </w:pPr>
      <w:r>
        <w:t xml:space="preserve">Provide strategic guidance and direction</w:t>
      </w:r>
    </w:p>
    <w:p>
      <w:pPr>
        <w:numPr>
          <w:ilvl w:val="0"/>
          <w:numId w:val="1009"/>
        </w:numPr>
        <w:pStyle w:val="Compact"/>
      </w:pPr>
      <w:r>
        <w:t xml:space="preserve">Conduct bi-weekly performance reviews</w:t>
      </w:r>
    </w:p>
    <w:p>
      <w:pPr>
        <w:pStyle w:val="Heading4"/>
      </w:pPr>
      <w:bookmarkStart w:id="34" w:name="transition-criteria-to-stage-4"/>
      <w:r>
        <w:t xml:space="preserve">Transition Criteria to Stage 4</w:t>
      </w:r>
      <w:bookmarkEnd w:id="34"/>
    </w:p>
    <w:p>
      <w:pPr>
        <w:numPr>
          <w:ilvl w:val="0"/>
          <w:numId w:val="1010"/>
        </w:numPr>
        <w:pStyle w:val="Compact"/>
      </w:pPr>
      <w:r>
        <w:t xml:space="preserve">Random content audits consistently meet quality standards</w:t>
      </w:r>
    </w:p>
    <w:p>
      <w:pPr>
        <w:numPr>
          <w:ilvl w:val="0"/>
          <w:numId w:val="1010"/>
        </w:numPr>
        <w:pStyle w:val="Compact"/>
      </w:pPr>
      <w:r>
        <w:t xml:space="preserve">Business metrics show positive growth trends</w:t>
      </w:r>
    </w:p>
    <w:p>
      <w:pPr>
        <w:numPr>
          <w:ilvl w:val="0"/>
          <w:numId w:val="1010"/>
        </w:numPr>
        <w:pStyle w:val="Compact"/>
      </w:pPr>
      <w:r>
        <w:t xml:space="preserve">System appropriately escalates genuine issues</w:t>
      </w:r>
    </w:p>
    <w:p>
      <w:pPr>
        <w:numPr>
          <w:ilvl w:val="0"/>
          <w:numId w:val="1010"/>
        </w:numPr>
        <w:pStyle w:val="Compact"/>
      </w:pPr>
      <w:r>
        <w:t xml:space="preserve">Financial management remains within parameters</w:t>
      </w:r>
    </w:p>
    <w:p>
      <w:pPr>
        <w:numPr>
          <w:ilvl w:val="0"/>
          <w:numId w:val="1010"/>
        </w:numPr>
        <w:pStyle w:val="Compact"/>
      </w:pPr>
      <w:r>
        <w:t xml:space="preserve">Strategic adaptations align with business goals</w:t>
      </w:r>
    </w:p>
    <w:p>
      <w:pPr>
        <w:pStyle w:val="Heading3"/>
      </w:pPr>
      <w:bookmarkStart w:id="35" w:name="stage-4-strategic-oversight-week-17"/>
      <w:r>
        <w:t xml:space="preserve">Stage 4: Strategic Oversight (Week 17+)</w:t>
      </w:r>
      <w:bookmarkEnd w:id="35"/>
    </w:p>
    <w:p>
      <w:pPr>
        <w:pStyle w:val="FirstParagraph"/>
      </w:pPr>
      <w:r>
        <w:rPr>
          <w:b/>
        </w:rPr>
        <w:t xml:space="preserve">Autonomy Level</w:t>
      </w:r>
      <w:r>
        <w:t xml:space="preserve">: Very High (85-95%)</w:t>
      </w:r>
      <w:r>
        <w:t xml:space="preserve"> </w:t>
      </w:r>
      <w:r>
        <w:rPr>
          <w:b/>
        </w:rPr>
        <w:t xml:space="preserve">Human Involvement</w:t>
      </w:r>
      <w:r>
        <w:t xml:space="preserve">: Minimal (1-3 hours/month)</w:t>
      </w:r>
    </w:p>
    <w:p>
      <w:pPr>
        <w:pStyle w:val="Heading4"/>
      </w:pPr>
      <w:bookmarkStart w:id="36" w:name="ai-system-capabilities-3"/>
      <w:r>
        <w:t xml:space="preserve">AI System Capabilities</w:t>
      </w:r>
      <w:bookmarkEnd w:id="36"/>
    </w:p>
    <w:p>
      <w:pPr>
        <w:numPr>
          <w:ilvl w:val="0"/>
          <w:numId w:val="1011"/>
        </w:numPr>
        <w:pStyle w:val="Compact"/>
      </w:pPr>
      <w:r>
        <w:t xml:space="preserve">Full operational autonomy within defined boundaries</w:t>
      </w:r>
    </w:p>
    <w:p>
      <w:pPr>
        <w:numPr>
          <w:ilvl w:val="0"/>
          <w:numId w:val="1011"/>
        </w:numPr>
        <w:pStyle w:val="Compact"/>
      </w:pPr>
      <w:r>
        <w:t xml:space="preserve">Independent strategic adjustments and optimizations</w:t>
      </w:r>
    </w:p>
    <w:p>
      <w:pPr>
        <w:numPr>
          <w:ilvl w:val="0"/>
          <w:numId w:val="1011"/>
        </w:numPr>
        <w:pStyle w:val="Compact"/>
      </w:pPr>
      <w:r>
        <w:t xml:space="preserve">Proactive problem identification and resolution</w:t>
      </w:r>
    </w:p>
    <w:p>
      <w:pPr>
        <w:numPr>
          <w:ilvl w:val="0"/>
          <w:numId w:val="1011"/>
        </w:numPr>
        <w:pStyle w:val="Compact"/>
      </w:pPr>
      <w:r>
        <w:t xml:space="preserve">Self-monitoring and performance optimization</w:t>
      </w:r>
    </w:p>
    <w:p>
      <w:pPr>
        <w:numPr>
          <w:ilvl w:val="0"/>
          <w:numId w:val="1011"/>
        </w:numPr>
        <w:pStyle w:val="Compact"/>
      </w:pPr>
      <w:r>
        <w:t xml:space="preserve">Expansion into new content areas and opportunities</w:t>
      </w:r>
    </w:p>
    <w:p>
      <w:pPr>
        <w:pStyle w:val="Heading4"/>
      </w:pPr>
      <w:bookmarkStart w:id="37" w:name="human-responsibilities-3"/>
      <w:r>
        <w:t xml:space="preserve">Human Responsibilities</w:t>
      </w:r>
      <w:bookmarkEnd w:id="37"/>
    </w:p>
    <w:p>
      <w:pPr>
        <w:numPr>
          <w:ilvl w:val="0"/>
          <w:numId w:val="1012"/>
        </w:numPr>
        <w:pStyle w:val="Compact"/>
      </w:pPr>
      <w:r>
        <w:t xml:space="preserve">Quarterly strategic reviews and direction setting</w:t>
      </w:r>
    </w:p>
    <w:p>
      <w:pPr>
        <w:numPr>
          <w:ilvl w:val="0"/>
          <w:numId w:val="1012"/>
        </w:numPr>
        <w:pStyle w:val="Compact"/>
      </w:pPr>
      <w:r>
        <w:t xml:space="preserve">Approval of major strategic pivots</w:t>
      </w:r>
    </w:p>
    <w:p>
      <w:pPr>
        <w:numPr>
          <w:ilvl w:val="0"/>
          <w:numId w:val="1012"/>
        </w:numPr>
        <w:pStyle w:val="Compact"/>
      </w:pPr>
      <w:r>
        <w:t xml:space="preserve">New account creation and verification</w:t>
      </w:r>
    </w:p>
    <w:p>
      <w:pPr>
        <w:numPr>
          <w:ilvl w:val="0"/>
          <w:numId w:val="1012"/>
        </w:numPr>
        <w:pStyle w:val="Compact"/>
      </w:pPr>
      <w:r>
        <w:t xml:space="preserve">Legal and compliance oversight</w:t>
      </w:r>
    </w:p>
    <w:p>
      <w:pPr>
        <w:numPr>
          <w:ilvl w:val="0"/>
          <w:numId w:val="1012"/>
        </w:numPr>
        <w:pStyle w:val="Compact"/>
      </w:pPr>
      <w:r>
        <w:t xml:space="preserve">Capital allocation above established thresholds</w:t>
      </w:r>
    </w:p>
    <w:p>
      <w:pPr>
        <w:pStyle w:val="Heading2"/>
      </w:pPr>
      <w:bookmarkStart w:id="38" w:name="decision-authority-matrix"/>
      <w:r>
        <w:t xml:space="preserve">Decision Authority Matrix</w:t>
      </w:r>
      <w:bookmarkEnd w:id="38"/>
    </w:p>
    <w:p>
      <w:pPr>
        <w:pStyle w:val="FirstParagraph"/>
      </w:pPr>
      <w:r>
        <w:t xml:space="preserve">This matrix defines what decisions the AI system can make at each autonomy stage:</w:t>
      </w:r>
    </w:p>
    <w:tbl>
      <w:tblPr>
        <w:tblStyle w:val="Table"/>
        <w:tblW w:type="pct" w:w="5000.0"/>
        <w:tblLook w:firstRow="1"/>
      </w:tblPr>
      <w:tblGrid>
        <w:gridCol w:w="2329"/>
        <w:gridCol w:w="1397"/>
        <w:gridCol w:w="1397"/>
        <w:gridCol w:w="1397"/>
        <w:gridCol w:w="1397"/>
      </w:tblGrid>
      <w:tr>
        <w:trPr>
          <w:cnfStyle w:firstRow="1"/>
        </w:trPr>
        <w:tc>
          <w:tcPr>
            <w:tcBorders>
              <w:bottom w:val="single"/>
            </w:tcBorders>
            <w:vAlign w:val="bottom"/>
          </w:tcPr>
          <w:p>
            <w:pPr>
              <w:pStyle w:val="Compact"/>
              <w:jc w:val="left"/>
            </w:pPr>
            <w:r>
              <w:t xml:space="preserve">Decision Type</w:t>
            </w:r>
          </w:p>
        </w:tc>
        <w:tc>
          <w:tcPr>
            <w:tcBorders>
              <w:bottom w:val="single"/>
            </w:tcBorders>
            <w:vAlign w:val="bottom"/>
          </w:tcPr>
          <w:p>
            <w:pPr>
              <w:pStyle w:val="Compact"/>
              <w:jc w:val="left"/>
            </w:pPr>
            <w:r>
              <w:t xml:space="preserve">Stage 1</w:t>
            </w:r>
          </w:p>
        </w:tc>
        <w:tc>
          <w:tcPr>
            <w:tcBorders>
              <w:bottom w:val="single"/>
            </w:tcBorders>
            <w:vAlign w:val="bottom"/>
          </w:tcPr>
          <w:p>
            <w:pPr>
              <w:pStyle w:val="Compact"/>
              <w:jc w:val="left"/>
            </w:pPr>
            <w:r>
              <w:t xml:space="preserve">Stage 2</w:t>
            </w:r>
          </w:p>
        </w:tc>
        <w:tc>
          <w:tcPr>
            <w:tcBorders>
              <w:bottom w:val="single"/>
            </w:tcBorders>
            <w:vAlign w:val="bottom"/>
          </w:tcPr>
          <w:p>
            <w:pPr>
              <w:pStyle w:val="Compact"/>
              <w:jc w:val="left"/>
            </w:pPr>
            <w:r>
              <w:t xml:space="preserve">Stage 3</w:t>
            </w:r>
          </w:p>
        </w:tc>
        <w:tc>
          <w:tcPr>
            <w:tcBorders>
              <w:bottom w:val="single"/>
            </w:tcBorders>
            <w:vAlign w:val="bottom"/>
          </w:tcPr>
          <w:p>
            <w:pPr>
              <w:pStyle w:val="Compact"/>
              <w:jc w:val="left"/>
            </w:pPr>
            <w:r>
              <w:t xml:space="preserve">Stage 4</w:t>
            </w:r>
          </w:p>
        </w:tc>
      </w:tr>
      <w:tr>
        <w:tc>
          <w:p>
            <w:pPr>
              <w:pStyle w:val="Compact"/>
              <w:jc w:val="left"/>
            </w:pPr>
            <w:r>
              <w:rPr>
                <w:b/>
              </w:rPr>
              <w:t xml:space="preserve">Content Creation</w:t>
            </w:r>
          </w:p>
        </w:tc>
        <w:tc>
          <w:p/>
        </w:tc>
        <w:tc>
          <w:p/>
        </w:tc>
        <w:tc>
          <w:p/>
        </w:tc>
        <w:tc>
          <w:p/>
        </w:tc>
      </w:tr>
      <w:tr>
        <w:tc>
          <w:p>
            <w:pPr>
              <w:pStyle w:val="Compact"/>
              <w:jc w:val="left"/>
            </w:pPr>
            <w:r>
              <w:t xml:space="preserve">Topic Selection</w:t>
            </w:r>
          </w:p>
        </w:tc>
        <w:tc>
          <w:p>
            <w:pPr>
              <w:pStyle w:val="Compact"/>
              <w:jc w:val="left"/>
            </w:pPr>
            <w:r>
              <w:t xml:space="preserve">Recommend</w:t>
            </w:r>
          </w:p>
        </w:tc>
        <w:tc>
          <w:p>
            <w:pPr>
              <w:pStyle w:val="Compact"/>
              <w:jc w:val="left"/>
            </w:pPr>
            <w:r>
              <w:t xml:space="preserve">Autonomous within niches</w:t>
            </w:r>
          </w:p>
        </w:tc>
        <w:tc>
          <w:p>
            <w:pPr>
              <w:pStyle w:val="Compact"/>
              <w:jc w:val="left"/>
            </w:pPr>
            <w:r>
              <w:t xml:space="preserve">Fully autonomous</w:t>
            </w:r>
          </w:p>
        </w:tc>
        <w:tc>
          <w:p>
            <w:pPr>
              <w:pStyle w:val="Compact"/>
              <w:jc w:val="left"/>
            </w:pPr>
            <w:r>
              <w:t xml:space="preserve">Autonomous with expansion</w:t>
            </w:r>
          </w:p>
        </w:tc>
      </w:tr>
      <w:tr>
        <w:tc>
          <w:p>
            <w:pPr>
              <w:pStyle w:val="Compact"/>
              <w:jc w:val="left"/>
            </w:pPr>
            <w:r>
              <w:t xml:space="preserve">Content Publishing</w:t>
            </w:r>
          </w:p>
        </w:tc>
        <w:tc>
          <w:p>
            <w:pPr>
              <w:pStyle w:val="Compact"/>
              <w:jc w:val="left"/>
            </w:pPr>
            <w:r>
              <w:t xml:space="preserve">Human approval</w:t>
            </w:r>
          </w:p>
        </w:tc>
        <w:tc>
          <w:p>
            <w:pPr>
              <w:pStyle w:val="Compact"/>
              <w:jc w:val="left"/>
            </w:pPr>
            <w:r>
              <w:t xml:space="preserve">Sampled approval</w:t>
            </w:r>
          </w:p>
        </w:tc>
        <w:tc>
          <w:p>
            <w:pPr>
              <w:pStyle w:val="Compact"/>
              <w:jc w:val="left"/>
            </w:pPr>
            <w:r>
              <w:t xml:space="preserve">Exception-based review</w:t>
            </w:r>
          </w:p>
        </w:tc>
        <w:tc>
          <w:p>
            <w:pPr>
              <w:pStyle w:val="Compact"/>
              <w:jc w:val="left"/>
            </w:pPr>
            <w:r>
              <w:t xml:space="preserve">Fully autonomous</w:t>
            </w:r>
          </w:p>
        </w:tc>
      </w:tr>
      <w:tr>
        <w:tc>
          <w:p>
            <w:pPr>
              <w:pStyle w:val="Compact"/>
              <w:jc w:val="left"/>
            </w:pPr>
            <w:r>
              <w:t xml:space="preserve">Content Updates</w:t>
            </w:r>
          </w:p>
        </w:tc>
        <w:tc>
          <w:p>
            <w:pPr>
              <w:pStyle w:val="Compact"/>
              <w:jc w:val="left"/>
            </w:pPr>
            <w:r>
              <w:t xml:space="preserve">Recommend</w:t>
            </w:r>
          </w:p>
        </w:tc>
        <w:tc>
          <w:p>
            <w:pPr>
              <w:pStyle w:val="Compact"/>
              <w:jc w:val="left"/>
            </w:pPr>
            <w:r>
              <w:t xml:space="preserve">Autonomous for minor</w:t>
            </w:r>
          </w:p>
        </w:tc>
        <w:tc>
          <w:p>
            <w:pPr>
              <w:pStyle w:val="Compact"/>
              <w:jc w:val="left"/>
            </w:pPr>
            <w:r>
              <w:t xml:space="preserve">Fully autonomous</w:t>
            </w:r>
          </w:p>
        </w:tc>
        <w:tc>
          <w:p>
            <w:pPr>
              <w:pStyle w:val="Compact"/>
              <w:jc w:val="left"/>
            </w:pPr>
            <w:r>
              <w:t xml:space="preserve">Strategic updates</w:t>
            </w:r>
          </w:p>
        </w:tc>
      </w:tr>
      <w:tr>
        <w:tc>
          <w:p>
            <w:pPr>
              <w:pStyle w:val="Compact"/>
              <w:jc w:val="left"/>
            </w:pPr>
            <w:r>
              <w:rPr>
                <w:b/>
              </w:rPr>
              <w:t xml:space="preserve">Financial</w:t>
            </w:r>
          </w:p>
        </w:tc>
        <w:tc>
          <w:p/>
        </w:tc>
        <w:tc>
          <w:p/>
        </w:tc>
        <w:tc>
          <w:p/>
        </w:tc>
        <w:tc>
          <w:p/>
        </w:tc>
      </w:tr>
      <w:tr>
        <w:tc>
          <w:p>
            <w:pPr>
              <w:pStyle w:val="Compact"/>
              <w:jc w:val="left"/>
            </w:pPr>
            <w:r>
              <w:t xml:space="preserve">Routine Expenses</w:t>
            </w:r>
          </w:p>
        </w:tc>
        <w:tc>
          <w:p>
            <w:pPr>
              <w:pStyle w:val="Compact"/>
              <w:jc w:val="left"/>
            </w:pPr>
            <w:r>
              <w:t xml:space="preserve">Recommend</w:t>
            </w:r>
          </w:p>
        </w:tc>
        <w:tc>
          <w:p>
            <w:pPr>
              <w:pStyle w:val="Compact"/>
              <w:jc w:val="left"/>
            </w:pPr>
            <w:r>
              <w:t xml:space="preserve">&lt;$50 autonomous</w:t>
            </w:r>
          </w:p>
        </w:tc>
        <w:tc>
          <w:p>
            <w:pPr>
              <w:pStyle w:val="Compact"/>
              <w:jc w:val="left"/>
            </w:pPr>
            <w:r>
              <w:t xml:space="preserve">&lt;$200 autonomous</w:t>
            </w:r>
          </w:p>
        </w:tc>
        <w:tc>
          <w:p>
            <w:pPr>
              <w:pStyle w:val="Compact"/>
              <w:jc w:val="left"/>
            </w:pPr>
            <w:r>
              <w:t xml:space="preserve">&lt;$500 autonomous</w:t>
            </w:r>
          </w:p>
        </w:tc>
      </w:tr>
      <w:tr>
        <w:tc>
          <w:p>
            <w:pPr>
              <w:pStyle w:val="Compact"/>
              <w:jc w:val="left"/>
            </w:pPr>
            <w:r>
              <w:t xml:space="preserve">Tool Subscriptions</w:t>
            </w:r>
          </w:p>
        </w:tc>
        <w:tc>
          <w:p>
            <w:pPr>
              <w:pStyle w:val="Compact"/>
              <w:jc w:val="left"/>
            </w:pPr>
            <w:r>
              <w:t xml:space="preserve">Human approval</w:t>
            </w:r>
          </w:p>
        </w:tc>
        <w:tc>
          <w:p>
            <w:pPr>
              <w:pStyle w:val="Compact"/>
              <w:jc w:val="left"/>
            </w:pPr>
            <w:r>
              <w:t xml:space="preserve">Renewal autonomous</w:t>
            </w:r>
          </w:p>
        </w:tc>
        <w:tc>
          <w:p>
            <w:pPr>
              <w:pStyle w:val="Compact"/>
              <w:jc w:val="left"/>
            </w:pPr>
            <w:r>
              <w:t xml:space="preserve">&lt;$100/mo autonomous</w:t>
            </w:r>
          </w:p>
        </w:tc>
        <w:tc>
          <w:p>
            <w:pPr>
              <w:pStyle w:val="Compact"/>
              <w:jc w:val="left"/>
            </w:pPr>
            <w:r>
              <w:t xml:space="preserve">&lt;$300/mo autonomous</w:t>
            </w:r>
          </w:p>
        </w:tc>
      </w:tr>
      <w:tr>
        <w:tc>
          <w:p>
            <w:pPr>
              <w:pStyle w:val="Compact"/>
              <w:jc w:val="left"/>
            </w:pPr>
            <w:r>
              <w:t xml:space="preserve">Investment Decisions</w:t>
            </w:r>
          </w:p>
        </w:tc>
        <w:tc>
          <w:p>
            <w:pPr>
              <w:pStyle w:val="Compact"/>
              <w:jc w:val="left"/>
            </w:pPr>
            <w:r>
              <w:t xml:space="preserve">Human only</w:t>
            </w:r>
          </w:p>
        </w:tc>
        <w:tc>
          <w:p>
            <w:pPr>
              <w:pStyle w:val="Compact"/>
              <w:jc w:val="left"/>
            </w:pPr>
            <w:r>
              <w:t xml:space="preserve">Human only</w:t>
            </w:r>
          </w:p>
        </w:tc>
        <w:tc>
          <w:p>
            <w:pPr>
              <w:pStyle w:val="Compact"/>
              <w:jc w:val="left"/>
            </w:pPr>
            <w:r>
              <w:t xml:space="preserve">Recommend</w:t>
            </w:r>
          </w:p>
        </w:tc>
        <w:tc>
          <w:p>
            <w:pPr>
              <w:pStyle w:val="Compact"/>
              <w:jc w:val="left"/>
            </w:pPr>
            <w:r>
              <w:t xml:space="preserve">&lt;10% of capital autonomous</w:t>
            </w:r>
          </w:p>
        </w:tc>
      </w:tr>
      <w:tr>
        <w:tc>
          <w:p>
            <w:pPr>
              <w:pStyle w:val="Compact"/>
              <w:jc w:val="left"/>
            </w:pPr>
            <w:r>
              <w:rPr>
                <w:b/>
              </w:rPr>
              <w:t xml:space="preserve">Strategic</w:t>
            </w:r>
          </w:p>
        </w:tc>
        <w:tc>
          <w:p/>
        </w:tc>
        <w:tc>
          <w:p/>
        </w:tc>
        <w:tc>
          <w:p/>
        </w:tc>
        <w:tc>
          <w:p/>
        </w:tc>
      </w:tr>
      <w:tr>
        <w:tc>
          <w:p>
            <w:pPr>
              <w:pStyle w:val="Compact"/>
              <w:jc w:val="left"/>
            </w:pPr>
            <w:r>
              <w:t xml:space="preserve">Niche Selection</w:t>
            </w:r>
          </w:p>
        </w:tc>
        <w:tc>
          <w:p>
            <w:pPr>
              <w:pStyle w:val="Compact"/>
              <w:jc w:val="left"/>
            </w:pPr>
            <w:r>
              <w:t xml:space="preserve">Human only</w:t>
            </w:r>
          </w:p>
        </w:tc>
        <w:tc>
          <w:p>
            <w:pPr>
              <w:pStyle w:val="Compact"/>
              <w:jc w:val="left"/>
            </w:pPr>
            <w:r>
              <w:t xml:space="preserve">Recommend</w:t>
            </w:r>
          </w:p>
        </w:tc>
        <w:tc>
          <w:p>
            <w:pPr>
              <w:pStyle w:val="Compact"/>
              <w:jc w:val="left"/>
            </w:pPr>
            <w:r>
              <w:t xml:space="preserve">&lt;20% resource shift</w:t>
            </w:r>
          </w:p>
        </w:tc>
        <w:tc>
          <w:p>
            <w:pPr>
              <w:pStyle w:val="Compact"/>
              <w:jc w:val="left"/>
            </w:pPr>
            <w:r>
              <w:t xml:space="preserve">&lt;40% resource shift</w:t>
            </w:r>
          </w:p>
        </w:tc>
      </w:tr>
      <w:tr>
        <w:tc>
          <w:p>
            <w:pPr>
              <w:pStyle w:val="Compact"/>
              <w:jc w:val="left"/>
            </w:pPr>
            <w:r>
              <w:t xml:space="preserve">Campaign Optimization</w:t>
            </w:r>
          </w:p>
        </w:tc>
        <w:tc>
          <w:p>
            <w:pPr>
              <w:pStyle w:val="Compact"/>
              <w:jc w:val="left"/>
            </w:pPr>
            <w:r>
              <w:t xml:space="preserve">Recommend</w:t>
            </w:r>
          </w:p>
        </w:tc>
        <w:tc>
          <w:p>
            <w:pPr>
              <w:pStyle w:val="Compact"/>
              <w:jc w:val="left"/>
            </w:pPr>
            <w:r>
              <w:t xml:space="preserve">Autonomous minor</w:t>
            </w:r>
          </w:p>
        </w:tc>
        <w:tc>
          <w:p>
            <w:pPr>
              <w:pStyle w:val="Compact"/>
              <w:jc w:val="left"/>
            </w:pPr>
            <w:r>
              <w:t xml:space="preserve">Fully autonomous</w:t>
            </w:r>
          </w:p>
        </w:tc>
        <w:tc>
          <w:p>
            <w:pPr>
              <w:pStyle w:val="Compact"/>
              <w:jc w:val="left"/>
            </w:pPr>
            <w:r>
              <w:t xml:space="preserve">Strategic shifts</w:t>
            </w:r>
          </w:p>
        </w:tc>
      </w:tr>
      <w:tr>
        <w:tc>
          <w:p>
            <w:pPr>
              <w:pStyle w:val="Compact"/>
              <w:jc w:val="left"/>
            </w:pPr>
            <w:r>
              <w:t xml:space="preserve">Partnership Decisions</w:t>
            </w:r>
          </w:p>
        </w:tc>
        <w:tc>
          <w:p>
            <w:pPr>
              <w:pStyle w:val="Compact"/>
              <w:jc w:val="left"/>
            </w:pPr>
            <w:r>
              <w:t xml:space="preserve">Human only</w:t>
            </w:r>
          </w:p>
        </w:tc>
        <w:tc>
          <w:p>
            <w:pPr>
              <w:pStyle w:val="Compact"/>
              <w:jc w:val="left"/>
            </w:pPr>
            <w:r>
              <w:t xml:space="preserve">Human only</w:t>
            </w:r>
          </w:p>
        </w:tc>
        <w:tc>
          <w:p>
            <w:pPr>
              <w:pStyle w:val="Compact"/>
              <w:jc w:val="left"/>
            </w:pPr>
            <w:r>
              <w:t xml:space="preserve">Recommend</w:t>
            </w:r>
          </w:p>
        </w:tc>
        <w:tc>
          <w:p>
            <w:pPr>
              <w:pStyle w:val="Compact"/>
              <w:jc w:val="left"/>
            </w:pPr>
            <w:r>
              <w:t xml:space="preserve">Initiate negotiations</w:t>
            </w:r>
          </w:p>
        </w:tc>
      </w:tr>
      <w:tr>
        <w:tc>
          <w:p>
            <w:pPr>
              <w:pStyle w:val="Compact"/>
              <w:jc w:val="left"/>
            </w:pPr>
            <w:r>
              <w:rPr>
                <w:b/>
              </w:rPr>
              <w:t xml:space="preserve">Technical</w:t>
            </w:r>
          </w:p>
        </w:tc>
        <w:tc>
          <w:p/>
        </w:tc>
        <w:tc>
          <w:p/>
        </w:tc>
        <w:tc>
          <w:p/>
        </w:tc>
        <w:tc>
          <w:p/>
        </w:tc>
      </w:tr>
      <w:tr>
        <w:tc>
          <w:p>
            <w:pPr>
              <w:pStyle w:val="Compact"/>
              <w:jc w:val="left"/>
            </w:pPr>
            <w:r>
              <w:t xml:space="preserve">Content Workflow</w:t>
            </w:r>
          </w:p>
        </w:tc>
        <w:tc>
          <w:p>
            <w:pPr>
              <w:pStyle w:val="Compact"/>
              <w:jc w:val="left"/>
            </w:pPr>
            <w:r>
              <w:t xml:space="preserve">Configure only</w:t>
            </w:r>
          </w:p>
        </w:tc>
        <w:tc>
          <w:p>
            <w:pPr>
              <w:pStyle w:val="Compact"/>
              <w:jc w:val="left"/>
            </w:pPr>
            <w:r>
              <w:t xml:space="preserve">Minor adjustments</w:t>
            </w:r>
          </w:p>
        </w:tc>
        <w:tc>
          <w:p>
            <w:pPr>
              <w:pStyle w:val="Compact"/>
              <w:jc w:val="left"/>
            </w:pPr>
            <w:r>
              <w:t xml:space="preserve">Major adjustments</w:t>
            </w:r>
          </w:p>
        </w:tc>
        <w:tc>
          <w:p>
            <w:pPr>
              <w:pStyle w:val="Compact"/>
              <w:jc w:val="left"/>
            </w:pPr>
            <w:r>
              <w:t xml:space="preserve">Architecture changes</w:t>
            </w:r>
          </w:p>
        </w:tc>
      </w:tr>
      <w:tr>
        <w:tc>
          <w:p>
            <w:pPr>
              <w:pStyle w:val="Compact"/>
              <w:jc w:val="left"/>
            </w:pPr>
            <w:r>
              <w:t xml:space="preserve">Tool Integration</w:t>
            </w:r>
          </w:p>
        </w:tc>
        <w:tc>
          <w:p>
            <w:pPr>
              <w:pStyle w:val="Compact"/>
              <w:jc w:val="left"/>
            </w:pPr>
            <w:r>
              <w:t xml:space="preserve">Human approval</w:t>
            </w:r>
          </w:p>
        </w:tc>
        <w:tc>
          <w:p>
            <w:pPr>
              <w:pStyle w:val="Compact"/>
              <w:jc w:val="left"/>
            </w:pPr>
            <w:r>
              <w:t xml:space="preserve">Testing autonomous</w:t>
            </w:r>
          </w:p>
        </w:tc>
        <w:tc>
          <w:p>
            <w:pPr>
              <w:pStyle w:val="Compact"/>
              <w:jc w:val="left"/>
            </w:pPr>
            <w:r>
              <w:t xml:space="preserve">Implementation autonomous</w:t>
            </w:r>
          </w:p>
        </w:tc>
        <w:tc>
          <w:p>
            <w:pPr>
              <w:pStyle w:val="Compact"/>
              <w:jc w:val="left"/>
            </w:pPr>
            <w:r>
              <w:t xml:space="preserve">Strategy autonomous</w:t>
            </w:r>
          </w:p>
        </w:tc>
      </w:tr>
      <w:tr>
        <w:tc>
          <w:p>
            <w:pPr>
              <w:pStyle w:val="Compact"/>
              <w:jc w:val="left"/>
            </w:pPr>
            <w:r>
              <w:t xml:space="preserve">System Maintenance</w:t>
            </w:r>
          </w:p>
        </w:tc>
        <w:tc>
          <w:p>
            <w:pPr>
              <w:pStyle w:val="Compact"/>
              <w:jc w:val="left"/>
            </w:pPr>
            <w:r>
              <w:t xml:space="preserve">Basic monitoring</w:t>
            </w:r>
          </w:p>
        </w:tc>
        <w:tc>
          <w:p>
            <w:pPr>
              <w:pStyle w:val="Compact"/>
              <w:jc w:val="left"/>
            </w:pPr>
            <w:r>
              <w:t xml:space="preserve">Routine fixes</w:t>
            </w:r>
          </w:p>
        </w:tc>
        <w:tc>
          <w:p>
            <w:pPr>
              <w:pStyle w:val="Compact"/>
              <w:jc w:val="left"/>
            </w:pPr>
            <w:r>
              <w:t xml:space="preserve">Major troubleshooting</w:t>
            </w:r>
          </w:p>
        </w:tc>
        <w:tc>
          <w:p>
            <w:pPr>
              <w:pStyle w:val="Compact"/>
              <w:jc w:val="left"/>
            </w:pPr>
            <w:r>
              <w:t xml:space="preserve">Architecture evolution</w:t>
            </w:r>
          </w:p>
        </w:tc>
      </w:tr>
    </w:tbl>
    <w:p>
      <w:pPr>
        <w:pStyle w:val="Heading2"/>
      </w:pPr>
      <w:bookmarkStart w:id="39" w:name="X54dc9478247c369cf6416290190ecd0bf9923bb"/>
      <w:r>
        <w:t xml:space="preserve">Exception Triggers for Human Intervention</w:t>
      </w:r>
      <w:bookmarkEnd w:id="39"/>
    </w:p>
    <w:p>
      <w:pPr>
        <w:pStyle w:val="FirstParagraph"/>
      </w:pPr>
      <w:r>
        <w:t xml:space="preserve">These specific conditions will trigger human involvement regardless of autonomy stage:</w:t>
      </w:r>
    </w:p>
    <w:p>
      <w:pPr>
        <w:pStyle w:val="Heading3"/>
      </w:pPr>
      <w:bookmarkStart w:id="40" w:name="content-exceptions"/>
      <w:r>
        <w:t xml:space="preserve">Content Exceptions</w:t>
      </w:r>
      <w:bookmarkEnd w:id="40"/>
    </w:p>
    <w:p>
      <w:pPr>
        <w:numPr>
          <w:ilvl w:val="0"/>
          <w:numId w:val="1013"/>
        </w:numPr>
        <w:pStyle w:val="Compact"/>
      </w:pPr>
      <w:r>
        <w:t xml:space="preserve">Content addressing sensitive topics (politics, religion, medical advice)</w:t>
      </w:r>
    </w:p>
    <w:p>
      <w:pPr>
        <w:numPr>
          <w:ilvl w:val="0"/>
          <w:numId w:val="1013"/>
        </w:numPr>
        <w:pStyle w:val="Compact"/>
      </w:pPr>
      <w:r>
        <w:t xml:space="preserve">Significant deviation from established brand voice</w:t>
      </w:r>
    </w:p>
    <w:p>
      <w:pPr>
        <w:numPr>
          <w:ilvl w:val="0"/>
          <w:numId w:val="1013"/>
        </w:numPr>
        <w:pStyle w:val="Compact"/>
      </w:pPr>
      <w:r>
        <w:t xml:space="preserve">Potential copyright or plagiarism concerns</w:t>
      </w:r>
    </w:p>
    <w:p>
      <w:pPr>
        <w:numPr>
          <w:ilvl w:val="0"/>
          <w:numId w:val="1013"/>
        </w:numPr>
        <w:pStyle w:val="Compact"/>
      </w:pPr>
      <w:r>
        <w:t xml:space="preserve">Content receiving negative user feedback above threshold</w:t>
      </w:r>
    </w:p>
    <w:p>
      <w:pPr>
        <w:pStyle w:val="Heading3"/>
      </w:pPr>
      <w:bookmarkStart w:id="41" w:name="financial-exceptions"/>
      <w:r>
        <w:t xml:space="preserve">Financial Exceptions</w:t>
      </w:r>
      <w:bookmarkEnd w:id="41"/>
    </w:p>
    <w:p>
      <w:pPr>
        <w:numPr>
          <w:ilvl w:val="0"/>
          <w:numId w:val="1014"/>
        </w:numPr>
        <w:pStyle w:val="Compact"/>
      </w:pPr>
      <w:r>
        <w:t xml:space="preserve">Expenses exceeding stage-appropriate thresholds</w:t>
      </w:r>
    </w:p>
    <w:p>
      <w:pPr>
        <w:numPr>
          <w:ilvl w:val="0"/>
          <w:numId w:val="1014"/>
        </w:numPr>
        <w:pStyle w:val="Compact"/>
      </w:pPr>
      <w:r>
        <w:t xml:space="preserve">Unusual spending patterns or potential fraud</w:t>
      </w:r>
    </w:p>
    <w:p>
      <w:pPr>
        <w:numPr>
          <w:ilvl w:val="0"/>
          <w:numId w:val="1014"/>
        </w:numPr>
        <w:pStyle w:val="Compact"/>
      </w:pPr>
      <w:r>
        <w:t xml:space="preserve">New vendor/service provider relationships</w:t>
      </w:r>
    </w:p>
    <w:p>
      <w:pPr>
        <w:numPr>
          <w:ilvl w:val="0"/>
          <w:numId w:val="1014"/>
        </w:numPr>
        <w:pStyle w:val="Compact"/>
      </w:pPr>
      <w:r>
        <w:t xml:space="preserve">Significant drops in ROI or revenue</w:t>
      </w:r>
    </w:p>
    <w:p>
      <w:pPr>
        <w:pStyle w:val="Heading3"/>
      </w:pPr>
      <w:bookmarkStart w:id="42" w:name="strategic-exceptions"/>
      <w:r>
        <w:t xml:space="preserve">Strategic Exceptions</w:t>
      </w:r>
      <w:bookmarkEnd w:id="42"/>
    </w:p>
    <w:p>
      <w:pPr>
        <w:numPr>
          <w:ilvl w:val="0"/>
          <w:numId w:val="1015"/>
        </w:numPr>
        <w:pStyle w:val="Compact"/>
      </w:pPr>
      <w:r>
        <w:t xml:space="preserve">Major algorithm updates affecting traffic</w:t>
      </w:r>
    </w:p>
    <w:p>
      <w:pPr>
        <w:numPr>
          <w:ilvl w:val="0"/>
          <w:numId w:val="1015"/>
        </w:numPr>
        <w:pStyle w:val="Compact"/>
      </w:pPr>
      <w:r>
        <w:t xml:space="preserve">Significant competitor strategy shifts</w:t>
      </w:r>
    </w:p>
    <w:p>
      <w:pPr>
        <w:numPr>
          <w:ilvl w:val="0"/>
          <w:numId w:val="1015"/>
        </w:numPr>
        <w:pStyle w:val="Compact"/>
      </w:pPr>
      <w:r>
        <w:t xml:space="preserve">New market opportunities outside current scope</w:t>
      </w:r>
    </w:p>
    <w:p>
      <w:pPr>
        <w:numPr>
          <w:ilvl w:val="0"/>
          <w:numId w:val="1015"/>
        </w:numPr>
        <w:pStyle w:val="Compact"/>
      </w:pPr>
      <w:r>
        <w:t xml:space="preserve">Potential regulatory or compliance issues</w:t>
      </w:r>
    </w:p>
    <w:p>
      <w:pPr>
        <w:pStyle w:val="Heading3"/>
      </w:pPr>
      <w:bookmarkStart w:id="43" w:name="technical-exceptions"/>
      <w:r>
        <w:t xml:space="preserve">Technical Exceptions</w:t>
      </w:r>
      <w:bookmarkEnd w:id="43"/>
    </w:p>
    <w:p>
      <w:pPr>
        <w:numPr>
          <w:ilvl w:val="0"/>
          <w:numId w:val="1016"/>
        </w:numPr>
        <w:pStyle w:val="Compact"/>
      </w:pPr>
      <w:r>
        <w:t xml:space="preserve">Security incidents or breaches</w:t>
      </w:r>
    </w:p>
    <w:p>
      <w:pPr>
        <w:numPr>
          <w:ilvl w:val="0"/>
          <w:numId w:val="1016"/>
        </w:numPr>
        <w:pStyle w:val="Compact"/>
      </w:pPr>
      <w:r>
        <w:t xml:space="preserve">Critical system failures</w:t>
      </w:r>
    </w:p>
    <w:p>
      <w:pPr>
        <w:numPr>
          <w:ilvl w:val="0"/>
          <w:numId w:val="1016"/>
        </w:numPr>
        <w:pStyle w:val="Compact"/>
      </w:pPr>
      <w:r>
        <w:t xml:space="preserve">API or service integration failures</w:t>
      </w:r>
    </w:p>
    <w:p>
      <w:pPr>
        <w:numPr>
          <w:ilvl w:val="0"/>
          <w:numId w:val="1016"/>
        </w:numPr>
        <w:pStyle w:val="Compact"/>
      </w:pPr>
      <w:r>
        <w:t xml:space="preserve">Data loss or corruption events</w:t>
      </w:r>
    </w:p>
    <w:p>
      <w:pPr>
        <w:pStyle w:val="Heading2"/>
      </w:pPr>
      <w:bookmarkStart w:id="44" w:name="implementation-requirements"/>
      <w:r>
        <w:t xml:space="preserve">Implementation Requirements</w:t>
      </w:r>
      <w:bookmarkEnd w:id="44"/>
    </w:p>
    <w:p>
      <w:pPr>
        <w:pStyle w:val="Heading3"/>
      </w:pPr>
      <w:bookmarkStart w:id="45" w:name="technical-infrastructure"/>
      <w:r>
        <w:t xml:space="preserve">Technical Infrastructure</w:t>
      </w:r>
      <w:bookmarkEnd w:id="45"/>
    </w:p>
    <w:p>
      <w:pPr>
        <w:numPr>
          <w:ilvl w:val="0"/>
          <w:numId w:val="1017"/>
        </w:numPr>
        <w:pStyle w:val="Compact"/>
      </w:pPr>
      <w:r>
        <w:rPr>
          <w:b/>
        </w:rPr>
        <w:t xml:space="preserve">Memory System</w:t>
      </w:r>
      <w:r>
        <w:t xml:space="preserve">: Database for storing decisions, actions, and outcomes</w:t>
      </w:r>
    </w:p>
    <w:p>
      <w:pPr>
        <w:numPr>
          <w:ilvl w:val="0"/>
          <w:numId w:val="1017"/>
        </w:numPr>
        <w:pStyle w:val="Compact"/>
      </w:pPr>
      <w:r>
        <w:rPr>
          <w:b/>
        </w:rPr>
        <w:t xml:space="preserve">Parameter Management</w:t>
      </w:r>
      <w:r>
        <w:t xml:space="preserve">: Configuration system for autonomy boundaries</w:t>
      </w:r>
    </w:p>
    <w:p>
      <w:pPr>
        <w:numPr>
          <w:ilvl w:val="0"/>
          <w:numId w:val="1017"/>
        </w:numPr>
        <w:pStyle w:val="Compact"/>
      </w:pPr>
      <w:r>
        <w:rPr>
          <w:b/>
        </w:rPr>
        <w:t xml:space="preserve">Exception Detection</w:t>
      </w:r>
      <w:r>
        <w:t xml:space="preserve">: Monitoring system with alert thresholds</w:t>
      </w:r>
    </w:p>
    <w:p>
      <w:pPr>
        <w:numPr>
          <w:ilvl w:val="0"/>
          <w:numId w:val="1017"/>
        </w:numPr>
        <w:pStyle w:val="Compact"/>
      </w:pPr>
      <w:r>
        <w:rPr>
          <w:b/>
        </w:rPr>
        <w:t xml:space="preserve">Approval Workflow</w:t>
      </w:r>
      <w:r>
        <w:t xml:space="preserve">: Interface for human review and authorization</w:t>
      </w:r>
    </w:p>
    <w:p>
      <w:pPr>
        <w:numPr>
          <w:ilvl w:val="0"/>
          <w:numId w:val="1017"/>
        </w:numPr>
        <w:pStyle w:val="Compact"/>
      </w:pPr>
      <w:r>
        <w:rPr>
          <w:b/>
        </w:rPr>
        <w:t xml:space="preserve">Audit Trail</w:t>
      </w:r>
      <w:r>
        <w:t xml:space="preserve">: Comprehensive logging of all autonomous actions</w:t>
      </w:r>
    </w:p>
    <w:p>
      <w:pPr>
        <w:pStyle w:val="Heading3"/>
      </w:pPr>
      <w:bookmarkStart w:id="46" w:name="human-interface"/>
      <w:r>
        <w:t xml:space="preserve">Human Interface</w:t>
      </w:r>
      <w:bookmarkEnd w:id="46"/>
    </w:p>
    <w:p>
      <w:pPr>
        <w:numPr>
          <w:ilvl w:val="0"/>
          <w:numId w:val="1018"/>
        </w:numPr>
        <w:pStyle w:val="Compact"/>
      </w:pPr>
      <w:r>
        <w:rPr>
          <w:b/>
        </w:rPr>
        <w:t xml:space="preserve">Dashboard</w:t>
      </w:r>
      <w:r>
        <w:t xml:space="preserve">: Single view of system status and required actions</w:t>
      </w:r>
    </w:p>
    <w:p>
      <w:pPr>
        <w:numPr>
          <w:ilvl w:val="0"/>
          <w:numId w:val="1018"/>
        </w:numPr>
        <w:pStyle w:val="Compact"/>
      </w:pPr>
      <w:r>
        <w:rPr>
          <w:b/>
        </w:rPr>
        <w:t xml:space="preserve">Notification System</w:t>
      </w:r>
      <w:r>
        <w:t xml:space="preserve">: Priority-based alerts for required intervention</w:t>
      </w:r>
    </w:p>
    <w:p>
      <w:pPr>
        <w:numPr>
          <w:ilvl w:val="0"/>
          <w:numId w:val="1018"/>
        </w:numPr>
        <w:pStyle w:val="Compact"/>
      </w:pPr>
      <w:r>
        <w:rPr>
          <w:b/>
        </w:rPr>
        <w:t xml:space="preserve">Batch Approval</w:t>
      </w:r>
      <w:r>
        <w:t xml:space="preserve">: Efficient review of multiple items simultaneously</w:t>
      </w:r>
    </w:p>
    <w:p>
      <w:pPr>
        <w:numPr>
          <w:ilvl w:val="0"/>
          <w:numId w:val="1018"/>
        </w:numPr>
        <w:pStyle w:val="Compact"/>
      </w:pPr>
      <w:r>
        <w:rPr>
          <w:b/>
        </w:rPr>
        <w:t xml:space="preserve">Performance Metrics</w:t>
      </w:r>
      <w:r>
        <w:t xml:space="preserve">: Clear visibility into business outcomes</w:t>
      </w:r>
    </w:p>
    <w:p>
      <w:pPr>
        <w:numPr>
          <w:ilvl w:val="0"/>
          <w:numId w:val="1018"/>
        </w:numPr>
        <w:pStyle w:val="Compact"/>
      </w:pPr>
      <w:r>
        <w:rPr>
          <w:b/>
        </w:rPr>
        <w:t xml:space="preserve">Feedback Mechanism</w:t>
      </w:r>
      <w:r>
        <w:t xml:space="preserve">: Simple way to correct or guide AI decisions</w:t>
      </w:r>
    </w:p>
    <w:p>
      <w:pPr>
        <w:pStyle w:val="Heading3"/>
      </w:pPr>
      <w:bookmarkStart w:id="47" w:name="governance-framework"/>
      <w:r>
        <w:t xml:space="preserve">Governance Framework</w:t>
      </w:r>
      <w:bookmarkEnd w:id="47"/>
    </w:p>
    <w:p>
      <w:pPr>
        <w:numPr>
          <w:ilvl w:val="0"/>
          <w:numId w:val="1019"/>
        </w:numPr>
        <w:pStyle w:val="Compact"/>
      </w:pPr>
      <w:r>
        <w:rPr>
          <w:b/>
        </w:rPr>
        <w:t xml:space="preserve">Decision Logs</w:t>
      </w:r>
      <w:r>
        <w:t xml:space="preserve">: Documentation of all significant autonomous decisions</w:t>
      </w:r>
    </w:p>
    <w:p>
      <w:pPr>
        <w:numPr>
          <w:ilvl w:val="0"/>
          <w:numId w:val="1019"/>
        </w:numPr>
        <w:pStyle w:val="Compact"/>
      </w:pPr>
      <w:r>
        <w:rPr>
          <w:b/>
        </w:rPr>
        <w:t xml:space="preserve">Performance Reviews</w:t>
      </w:r>
      <w:r>
        <w:t xml:space="preserve">: Regular assessment of autonomy effectiveness</w:t>
      </w:r>
    </w:p>
    <w:p>
      <w:pPr>
        <w:numPr>
          <w:ilvl w:val="0"/>
          <w:numId w:val="1019"/>
        </w:numPr>
        <w:pStyle w:val="Compact"/>
      </w:pPr>
      <w:r>
        <w:rPr>
          <w:b/>
        </w:rPr>
        <w:t xml:space="preserve">Boundary Adjustments</w:t>
      </w:r>
      <w:r>
        <w:t xml:space="preserve">: Process for modifying autonomy parameters</w:t>
      </w:r>
    </w:p>
    <w:p>
      <w:pPr>
        <w:numPr>
          <w:ilvl w:val="0"/>
          <w:numId w:val="1019"/>
        </w:numPr>
        <w:pStyle w:val="Compact"/>
      </w:pPr>
      <w:r>
        <w:rPr>
          <w:b/>
        </w:rPr>
        <w:t xml:space="preserve">Escalation Protocol</w:t>
      </w:r>
      <w:r>
        <w:t xml:space="preserve">: Clear path for handling critical issues</w:t>
      </w:r>
    </w:p>
    <w:p>
      <w:pPr>
        <w:numPr>
          <w:ilvl w:val="0"/>
          <w:numId w:val="1019"/>
        </w:numPr>
        <w:pStyle w:val="Compact"/>
      </w:pPr>
      <w:r>
        <w:rPr>
          <w:b/>
        </w:rPr>
        <w:t xml:space="preserve">Contingency Plans</w:t>
      </w:r>
      <w:r>
        <w:t xml:space="preserve">: Procedures for system failures or emergencies</w:t>
      </w:r>
    </w:p>
    <w:p>
      <w:pPr>
        <w:pStyle w:val="Heading2"/>
      </w:pPr>
      <w:bookmarkStart w:id="48" w:name="measuring-autonomy-effectiveness"/>
      <w:r>
        <w:t xml:space="preserve">Measuring Autonomy Effectiveness</w:t>
      </w:r>
      <w:bookmarkEnd w:id="48"/>
    </w:p>
    <w:p>
      <w:pPr>
        <w:pStyle w:val="Heading3"/>
      </w:pPr>
      <w:bookmarkStart w:id="49" w:name="key-performance-indicators"/>
      <w:r>
        <w:t xml:space="preserve">Key Performance Indicators</w:t>
      </w:r>
      <w:bookmarkEnd w:id="49"/>
    </w:p>
    <w:p>
      <w:pPr>
        <w:numPr>
          <w:ilvl w:val="0"/>
          <w:numId w:val="1020"/>
        </w:numPr>
        <w:pStyle w:val="Compact"/>
      </w:pPr>
      <w:r>
        <w:rPr>
          <w:b/>
        </w:rPr>
        <w:t xml:space="preserve">Intervention Rate</w:t>
      </w:r>
      <w:r>
        <w:t xml:space="preserve">: Frequency of required human involvement</w:t>
      </w:r>
    </w:p>
    <w:p>
      <w:pPr>
        <w:numPr>
          <w:ilvl w:val="0"/>
          <w:numId w:val="1020"/>
        </w:numPr>
        <w:pStyle w:val="Compact"/>
      </w:pPr>
      <w:r>
        <w:rPr>
          <w:b/>
        </w:rPr>
        <w:t xml:space="preserve">Decision Quality</w:t>
      </w:r>
      <w:r>
        <w:t xml:space="preserve">: Percentage of autonomous decisions deemed correct</w:t>
      </w:r>
    </w:p>
    <w:p>
      <w:pPr>
        <w:numPr>
          <w:ilvl w:val="0"/>
          <w:numId w:val="1020"/>
        </w:numPr>
        <w:pStyle w:val="Compact"/>
      </w:pPr>
      <w:r>
        <w:rPr>
          <w:b/>
        </w:rPr>
        <w:t xml:space="preserve">Time Efficiency</w:t>
      </w:r>
      <w:r>
        <w:t xml:space="preserve">: Human hours saved through automation</w:t>
      </w:r>
    </w:p>
    <w:p>
      <w:pPr>
        <w:numPr>
          <w:ilvl w:val="0"/>
          <w:numId w:val="1020"/>
        </w:numPr>
        <w:pStyle w:val="Compact"/>
      </w:pPr>
      <w:r>
        <w:rPr>
          <w:b/>
        </w:rPr>
        <w:t xml:space="preserve">Business Impact</w:t>
      </w:r>
      <w:r>
        <w:t xml:space="preserve">: Revenue and profit generated per human hour</w:t>
      </w:r>
    </w:p>
    <w:p>
      <w:pPr>
        <w:numPr>
          <w:ilvl w:val="0"/>
          <w:numId w:val="1020"/>
        </w:numPr>
        <w:pStyle w:val="Compact"/>
      </w:pPr>
      <w:r>
        <w:rPr>
          <w:b/>
        </w:rPr>
        <w:t xml:space="preserve">Error Rate</w:t>
      </w:r>
      <w:r>
        <w:t xml:space="preserve">: Frequency of system mistakes requiring correction</w:t>
      </w:r>
    </w:p>
    <w:p>
      <w:pPr>
        <w:numPr>
          <w:ilvl w:val="0"/>
          <w:numId w:val="1020"/>
        </w:numPr>
        <w:pStyle w:val="Compact"/>
      </w:pPr>
      <w:r>
        <w:rPr>
          <w:b/>
        </w:rPr>
        <w:t xml:space="preserve">Adaptation Speed</w:t>
      </w:r>
      <w:r>
        <w:t xml:space="preserve">: Time to respond to market or competitive changes</w:t>
      </w:r>
    </w:p>
    <w:p>
      <w:pPr>
        <w:pStyle w:val="Heading3"/>
      </w:pPr>
      <w:bookmarkStart w:id="50" w:name="review-cadence"/>
      <w:r>
        <w:t xml:space="preserve">Review Cadence</w:t>
      </w:r>
      <w:bookmarkEnd w:id="50"/>
    </w:p>
    <w:p>
      <w:pPr>
        <w:numPr>
          <w:ilvl w:val="0"/>
          <w:numId w:val="1021"/>
        </w:numPr>
        <w:pStyle w:val="Compact"/>
      </w:pPr>
      <w:r>
        <w:rPr>
          <w:b/>
        </w:rPr>
        <w:t xml:space="preserve">Weekly</w:t>
      </w:r>
      <w:r>
        <w:t xml:space="preserve">: Operational metrics and immediate adjustments (Stages 1-2)</w:t>
      </w:r>
    </w:p>
    <w:p>
      <w:pPr>
        <w:numPr>
          <w:ilvl w:val="0"/>
          <w:numId w:val="1021"/>
        </w:numPr>
        <w:pStyle w:val="Compact"/>
      </w:pPr>
      <w:r>
        <w:rPr>
          <w:b/>
        </w:rPr>
        <w:t xml:space="preserve">Bi-weekly</w:t>
      </w:r>
      <w:r>
        <w:t xml:space="preserve">: Performance trends and boundary refinements (Stage 3)</w:t>
      </w:r>
    </w:p>
    <w:p>
      <w:pPr>
        <w:numPr>
          <w:ilvl w:val="0"/>
          <w:numId w:val="1021"/>
        </w:numPr>
        <w:pStyle w:val="Compact"/>
      </w:pPr>
      <w:r>
        <w:rPr>
          <w:b/>
        </w:rPr>
        <w:t xml:space="preserve">Monthly</w:t>
      </w:r>
      <w:r>
        <w:t xml:space="preserve">: Strategic alignment and major optimizations (Stage 4)</w:t>
      </w:r>
    </w:p>
    <w:p>
      <w:pPr>
        <w:numPr>
          <w:ilvl w:val="0"/>
          <w:numId w:val="1021"/>
        </w:numPr>
        <w:pStyle w:val="Compact"/>
      </w:pPr>
      <w:r>
        <w:rPr>
          <w:b/>
        </w:rPr>
        <w:t xml:space="preserve">Quarterly</w:t>
      </w:r>
      <w:r>
        <w:t xml:space="preserve">: Comprehensive business review and direction setting (All Stages)</w:t>
      </w:r>
    </w:p>
    <w:p>
      <w:pPr>
        <w:pStyle w:val="Heading2"/>
      </w:pPr>
      <w:bookmarkStart w:id="51" w:name="risk-management"/>
      <w:r>
        <w:t xml:space="preserve">Risk Management</w:t>
      </w:r>
      <w:bookmarkEnd w:id="51"/>
    </w:p>
    <w:p>
      <w:pPr>
        <w:pStyle w:val="Heading3"/>
      </w:pPr>
      <w:bookmarkStart w:id="52" w:name="potential-risks-and-mitigations"/>
      <w:r>
        <w:t xml:space="preserve">Potential Risks and Mitigations</w:t>
      </w:r>
      <w:bookmarkEnd w:id="52"/>
    </w:p>
    <w:tbl>
      <w:tblPr>
        <w:tblStyle w:val="Table"/>
        <w:tblW w:type="pct" w:w="5000.0"/>
        <w:tblLook w:firstRow="1"/>
      </w:tblPr>
      <w:tblGrid>
        <w:gridCol w:w="1760"/>
        <w:gridCol w:w="6160"/>
      </w:tblGrid>
      <w:tr>
        <w:trPr>
          <w:cnfStyle w:firstRow="1"/>
        </w:trPr>
        <w:tc>
          <w:tcPr>
            <w:tcBorders>
              <w:bottom w:val="single"/>
            </w:tcBorders>
            <w:vAlign w:val="bottom"/>
          </w:tcPr>
          <w:p>
            <w:pPr>
              <w:pStyle w:val="Compact"/>
              <w:jc w:val="left"/>
            </w:pPr>
            <w:r>
              <w:t xml:space="preserve">Risk</w:t>
            </w:r>
          </w:p>
        </w:tc>
        <w:tc>
          <w:tcPr>
            <w:tcBorders>
              <w:bottom w:val="single"/>
            </w:tcBorders>
            <w:vAlign w:val="bottom"/>
          </w:tcPr>
          <w:p>
            <w:pPr>
              <w:pStyle w:val="Compact"/>
              <w:jc w:val="left"/>
            </w:pPr>
            <w:r>
              <w:t xml:space="preserve">Mitigation Strategy</w:t>
            </w:r>
          </w:p>
        </w:tc>
      </w:tr>
      <w:tr>
        <w:tc>
          <w:p>
            <w:pPr>
              <w:pStyle w:val="Compact"/>
              <w:jc w:val="left"/>
            </w:pPr>
            <w:r>
              <w:t xml:space="preserve">AI makes costly mistakes</w:t>
            </w:r>
          </w:p>
        </w:tc>
        <w:tc>
          <w:p>
            <w:pPr>
              <w:pStyle w:val="Compact"/>
              <w:jc w:val="left"/>
            </w:pPr>
            <w:r>
              <w:t xml:space="preserve">Start with low financial autonomy limits; increase gradually based on performance</w:t>
            </w:r>
          </w:p>
        </w:tc>
      </w:tr>
      <w:tr>
        <w:tc>
          <w:p>
            <w:pPr>
              <w:pStyle w:val="Compact"/>
              <w:jc w:val="left"/>
            </w:pPr>
            <w:r>
              <w:t xml:space="preserve">Content quality degrades</w:t>
            </w:r>
          </w:p>
        </w:tc>
        <w:tc>
          <w:p>
            <w:pPr>
              <w:pStyle w:val="Compact"/>
              <w:jc w:val="left"/>
            </w:pPr>
            <w:r>
              <w:t xml:space="preserve">Implement random quality audits; maintain ability to revert to higher oversight</w:t>
            </w:r>
          </w:p>
        </w:tc>
      </w:tr>
      <w:tr>
        <w:tc>
          <w:p>
            <w:pPr>
              <w:pStyle w:val="Compact"/>
              <w:jc w:val="left"/>
            </w:pPr>
            <w:r>
              <w:t xml:space="preserve">System fails to adapt to market changes</w:t>
            </w:r>
          </w:p>
        </w:tc>
        <w:tc>
          <w:p>
            <w:pPr>
              <w:pStyle w:val="Compact"/>
              <w:jc w:val="left"/>
            </w:pPr>
            <w:r>
              <w:t xml:space="preserve">Schedule regular strategy reviews; monitor performance metrics for early warning</w:t>
            </w:r>
          </w:p>
        </w:tc>
      </w:tr>
      <w:tr>
        <w:tc>
          <w:p>
            <w:pPr>
              <w:pStyle w:val="Compact"/>
              <w:jc w:val="left"/>
            </w:pPr>
            <w:r>
              <w:t xml:space="preserve">Security vulnerabilities</w:t>
            </w:r>
          </w:p>
        </w:tc>
        <w:tc>
          <w:p>
            <w:pPr>
              <w:pStyle w:val="Compact"/>
              <w:jc w:val="left"/>
            </w:pPr>
            <w:r>
              <w:t xml:space="preserve">Implement comprehensive logging; conduct regular security audits</w:t>
            </w:r>
          </w:p>
        </w:tc>
      </w:tr>
      <w:tr>
        <w:tc>
          <w:p>
            <w:pPr>
              <w:pStyle w:val="Compact"/>
              <w:jc w:val="left"/>
            </w:pPr>
            <w:r>
              <w:t xml:space="preserve">Overreliance on specific platforms</w:t>
            </w:r>
          </w:p>
        </w:tc>
        <w:tc>
          <w:p>
            <w:pPr>
              <w:pStyle w:val="Compact"/>
              <w:jc w:val="left"/>
            </w:pPr>
            <w:r>
              <w:t xml:space="preserve">Diversify traffic and revenue sources; maintain contingency plans</w:t>
            </w:r>
          </w:p>
        </w:tc>
      </w:tr>
      <w:tr>
        <w:tc>
          <w:p>
            <w:pPr>
              <w:pStyle w:val="Compact"/>
              <w:jc w:val="left"/>
            </w:pPr>
            <w:r>
              <w:t xml:space="preserve">Compliance violations</w:t>
            </w:r>
          </w:p>
        </w:tc>
        <w:tc>
          <w:p>
            <w:pPr>
              <w:pStyle w:val="Compact"/>
              <w:jc w:val="left"/>
            </w:pPr>
            <w:r>
              <w:t xml:space="preserve">Build compliance checks into workflows; schedule regular legal reviews</w:t>
            </w:r>
          </w:p>
        </w:tc>
      </w:tr>
    </w:tbl>
    <w:p>
      <w:pPr>
        <w:pStyle w:val="Heading3"/>
      </w:pPr>
      <w:bookmarkStart w:id="53" w:name="contingency-planning"/>
      <w:r>
        <w:t xml:space="preserve">Contingency Planning</w:t>
      </w:r>
      <w:bookmarkEnd w:id="53"/>
    </w:p>
    <w:p>
      <w:pPr>
        <w:numPr>
          <w:ilvl w:val="0"/>
          <w:numId w:val="1022"/>
        </w:numPr>
        <w:pStyle w:val="Compact"/>
      </w:pPr>
      <w:r>
        <w:rPr>
          <w:b/>
        </w:rPr>
        <w:t xml:space="preserve">Autonomy Rollback</w:t>
      </w:r>
      <w:r>
        <w:t xml:space="preserve">: Process to revert to higher human involvement if needed</w:t>
      </w:r>
    </w:p>
    <w:p>
      <w:pPr>
        <w:numPr>
          <w:ilvl w:val="0"/>
          <w:numId w:val="1022"/>
        </w:numPr>
        <w:pStyle w:val="Compact"/>
      </w:pPr>
      <w:r>
        <w:rPr>
          <w:b/>
        </w:rPr>
        <w:t xml:space="preserve">Manual Override</w:t>
      </w:r>
      <w:r>
        <w:t xml:space="preserve">: Ability to take direct control in emergency situations</w:t>
      </w:r>
    </w:p>
    <w:p>
      <w:pPr>
        <w:numPr>
          <w:ilvl w:val="0"/>
          <w:numId w:val="1022"/>
        </w:numPr>
        <w:pStyle w:val="Compact"/>
      </w:pPr>
      <w:r>
        <w:rPr>
          <w:b/>
        </w:rPr>
        <w:t xml:space="preserve">Backup Systems</w:t>
      </w:r>
      <w:r>
        <w:t xml:space="preserve">: Redundancy for critical business functions</w:t>
      </w:r>
    </w:p>
    <w:p>
      <w:pPr>
        <w:numPr>
          <w:ilvl w:val="0"/>
          <w:numId w:val="1022"/>
        </w:numPr>
        <w:pStyle w:val="Compact"/>
      </w:pPr>
      <w:r>
        <w:rPr>
          <w:b/>
        </w:rPr>
        <w:t xml:space="preserve">Recovery Procedures</w:t>
      </w:r>
      <w:r>
        <w:t xml:space="preserve">: Steps to restore normal operation after failures</w:t>
      </w:r>
    </w:p>
    <w:p>
      <w:pPr>
        <w:numPr>
          <w:ilvl w:val="0"/>
          <w:numId w:val="1022"/>
        </w:numPr>
        <w:pStyle w:val="Compact"/>
      </w:pPr>
      <w:r>
        <w:rPr>
          <w:b/>
        </w:rPr>
        <w:t xml:space="preserve">Alternative Workflows</w:t>
      </w:r>
      <w:r>
        <w:t xml:space="preserve">: Manual processes for key business functions</w:t>
      </w:r>
    </w:p>
    <w:p>
      <w:pPr>
        <w:pStyle w:val="Heading2"/>
      </w:pPr>
      <w:bookmarkStart w:id="54" w:name="progression-timeline"/>
      <w:r>
        <w:t xml:space="preserve">Progression Timeline</w:t>
      </w:r>
      <w:bookmarkEnd w:id="54"/>
    </w:p>
    <w:p>
      <w:pPr>
        <w:pStyle w:val="Heading3"/>
      </w:pPr>
      <w:bookmarkStart w:id="55" w:name="month-1-foundation"/>
      <w:r>
        <w:t xml:space="preserve">Month 1: Foundation</w:t>
      </w:r>
      <w:bookmarkEnd w:id="55"/>
    </w:p>
    <w:p>
      <w:pPr>
        <w:numPr>
          <w:ilvl w:val="0"/>
          <w:numId w:val="1023"/>
        </w:numPr>
        <w:pStyle w:val="Compact"/>
      </w:pPr>
      <w:r>
        <w:t xml:space="preserve">Implement Stage 1 (Supervised Learning)</w:t>
      </w:r>
    </w:p>
    <w:p>
      <w:pPr>
        <w:numPr>
          <w:ilvl w:val="0"/>
          <w:numId w:val="1023"/>
        </w:numPr>
        <w:pStyle w:val="Compact"/>
      </w:pPr>
      <w:r>
        <w:t xml:space="preserve">Establish baseline performance metrics</w:t>
      </w:r>
    </w:p>
    <w:p>
      <w:pPr>
        <w:numPr>
          <w:ilvl w:val="0"/>
          <w:numId w:val="1023"/>
        </w:numPr>
        <w:pStyle w:val="Compact"/>
      </w:pPr>
      <w:r>
        <w:t xml:space="preserve">Configure initial business rules and parameters</w:t>
      </w:r>
    </w:p>
    <w:p>
      <w:pPr>
        <w:numPr>
          <w:ilvl w:val="0"/>
          <w:numId w:val="1023"/>
        </w:numPr>
        <w:pStyle w:val="Compact"/>
      </w:pPr>
      <w:r>
        <w:t xml:space="preserve">Develop human review workflows</w:t>
      </w:r>
    </w:p>
    <w:p>
      <w:pPr>
        <w:numPr>
          <w:ilvl w:val="0"/>
          <w:numId w:val="1023"/>
        </w:numPr>
        <w:pStyle w:val="Compact"/>
      </w:pPr>
      <w:r>
        <w:t xml:space="preserve">Train AI on business objectives and constraints</w:t>
      </w:r>
    </w:p>
    <w:p>
      <w:pPr>
        <w:pStyle w:val="Heading3"/>
      </w:pPr>
      <w:bookmarkStart w:id="56" w:name="month-2-transition-to-guided-autonomy"/>
      <w:r>
        <w:t xml:space="preserve">Month 2: Transition to Guided Autonomy</w:t>
      </w:r>
      <w:bookmarkEnd w:id="56"/>
    </w:p>
    <w:p>
      <w:pPr>
        <w:numPr>
          <w:ilvl w:val="0"/>
          <w:numId w:val="1024"/>
        </w:numPr>
        <w:pStyle w:val="Compact"/>
      </w:pPr>
      <w:r>
        <w:t xml:space="preserve">Evaluate Stage 1 performance against transition criteria</w:t>
      </w:r>
    </w:p>
    <w:p>
      <w:pPr>
        <w:numPr>
          <w:ilvl w:val="0"/>
          <w:numId w:val="1024"/>
        </w:numPr>
        <w:pStyle w:val="Compact"/>
      </w:pPr>
      <w:r>
        <w:t xml:space="preserve">Implement Stage 2 for qualifying business areas</w:t>
      </w:r>
    </w:p>
    <w:p>
      <w:pPr>
        <w:numPr>
          <w:ilvl w:val="0"/>
          <w:numId w:val="1024"/>
        </w:numPr>
        <w:pStyle w:val="Compact"/>
      </w:pPr>
      <w:r>
        <w:t xml:space="preserve">Maintain Stage 1 for underperforming areas</w:t>
      </w:r>
    </w:p>
    <w:p>
      <w:pPr>
        <w:numPr>
          <w:ilvl w:val="0"/>
          <w:numId w:val="1024"/>
        </w:numPr>
        <w:pStyle w:val="Compact"/>
      </w:pPr>
      <w:r>
        <w:t xml:space="preserve">Refine exception triggers based on early operation</w:t>
      </w:r>
    </w:p>
    <w:p>
      <w:pPr>
        <w:numPr>
          <w:ilvl w:val="0"/>
          <w:numId w:val="1024"/>
        </w:numPr>
        <w:pStyle w:val="Compact"/>
      </w:pPr>
      <w:r>
        <w:t xml:space="preserve">Develop sampling methodology for content review</w:t>
      </w:r>
    </w:p>
    <w:p>
      <w:pPr>
        <w:pStyle w:val="Heading3"/>
      </w:pPr>
      <w:bookmarkStart w:id="57" w:name="months-3-4-expanding-autonomy"/>
      <w:r>
        <w:t xml:space="preserve">Months 3-4: Expanding Autonomy</w:t>
      </w:r>
      <w:bookmarkEnd w:id="57"/>
    </w:p>
    <w:p>
      <w:pPr>
        <w:numPr>
          <w:ilvl w:val="0"/>
          <w:numId w:val="1025"/>
        </w:numPr>
        <w:pStyle w:val="Compact"/>
      </w:pPr>
      <w:r>
        <w:t xml:space="preserve">Transition qualifying areas to Stage 3 (Managed Autonomy)</w:t>
      </w:r>
    </w:p>
    <w:p>
      <w:pPr>
        <w:numPr>
          <w:ilvl w:val="0"/>
          <w:numId w:val="1025"/>
        </w:numPr>
        <w:pStyle w:val="Compact"/>
      </w:pPr>
      <w:r>
        <w:t xml:space="preserve">Implement more sophisticated performance monitoring</w:t>
      </w:r>
    </w:p>
    <w:p>
      <w:pPr>
        <w:numPr>
          <w:ilvl w:val="0"/>
          <w:numId w:val="1025"/>
        </w:numPr>
        <w:pStyle w:val="Compact"/>
      </w:pPr>
      <w:r>
        <w:t xml:space="preserve">Reduce routine human involvement</w:t>
      </w:r>
    </w:p>
    <w:p>
      <w:pPr>
        <w:numPr>
          <w:ilvl w:val="0"/>
          <w:numId w:val="1025"/>
        </w:numPr>
        <w:pStyle w:val="Compact"/>
      </w:pPr>
      <w:r>
        <w:t xml:space="preserve">Develop strategic review framework</w:t>
      </w:r>
    </w:p>
    <w:p>
      <w:pPr>
        <w:numPr>
          <w:ilvl w:val="0"/>
          <w:numId w:val="1025"/>
        </w:numPr>
        <w:pStyle w:val="Compact"/>
      </w:pPr>
      <w:r>
        <w:t xml:space="preserve">Begin testing autonomous strategic adjustments</w:t>
      </w:r>
    </w:p>
    <w:p>
      <w:pPr>
        <w:pStyle w:val="Heading3"/>
      </w:pPr>
      <w:bookmarkStart w:id="58" w:name="months-5-6-strategic-oversight"/>
      <w:r>
        <w:t xml:space="preserve">Months 5-6: Strategic Oversight</w:t>
      </w:r>
      <w:bookmarkEnd w:id="58"/>
    </w:p>
    <w:p>
      <w:pPr>
        <w:numPr>
          <w:ilvl w:val="0"/>
          <w:numId w:val="1026"/>
        </w:numPr>
        <w:pStyle w:val="Compact"/>
      </w:pPr>
      <w:r>
        <w:t xml:space="preserve">Transition proven areas to Stage 4</w:t>
      </w:r>
    </w:p>
    <w:p>
      <w:pPr>
        <w:numPr>
          <w:ilvl w:val="0"/>
          <w:numId w:val="1026"/>
        </w:numPr>
        <w:pStyle w:val="Compact"/>
      </w:pPr>
      <w:r>
        <w:t xml:space="preserve">Implement quarterly strategic review process</w:t>
      </w:r>
    </w:p>
    <w:p>
      <w:pPr>
        <w:numPr>
          <w:ilvl w:val="0"/>
          <w:numId w:val="1026"/>
        </w:numPr>
        <w:pStyle w:val="Compact"/>
      </w:pPr>
      <w:r>
        <w:t xml:space="preserve">Optimize human interface for minimal time investment</w:t>
      </w:r>
    </w:p>
    <w:p>
      <w:pPr>
        <w:numPr>
          <w:ilvl w:val="0"/>
          <w:numId w:val="1026"/>
        </w:numPr>
        <w:pStyle w:val="Compact"/>
      </w:pPr>
      <w:r>
        <w:t xml:space="preserve">Develop expansion frameworks for new business areas</w:t>
      </w:r>
    </w:p>
    <w:p>
      <w:pPr>
        <w:numPr>
          <w:ilvl w:val="0"/>
          <w:numId w:val="1026"/>
        </w:numPr>
        <w:pStyle w:val="Compact"/>
      </w:pPr>
      <w:r>
        <w:t xml:space="preserve">Establish long-term governance model</w:t>
      </w:r>
    </w:p>
    <w:p>
      <w:pPr>
        <w:pStyle w:val="Heading2"/>
      </w:pPr>
      <w:bookmarkStart w:id="59" w:name="conclusion"/>
      <w:r>
        <w:t xml:space="preserve">Conclusion</w:t>
      </w:r>
      <w:bookmarkEnd w:id="59"/>
    </w:p>
    <w:p>
      <w:pPr>
        <w:pStyle w:val="FirstParagraph"/>
      </w:pPr>
      <w:r>
        <w:t xml:space="preserve">This progressive autonomy framework provides a structured approach to gradually reducing human involvement while maintaining appropriate oversight and control. By following this staged implementation, you can build confidence in the AI system’s capabilities while systematically reducing your time commitment to routine business operations.</w:t>
      </w:r>
    </w:p>
    <w:p>
      <w:pPr>
        <w:pStyle w:val="BodyText"/>
      </w:pPr>
      <w:r>
        <w:t xml:space="preserve">The framework is designed to be flexible, allowing different business functions to progress at appropriate rates based on their performance and reliability. This ensures that autonomy is granted where it’s earned while maintaining necessary human oversight in areas that require it.</w:t>
      </w:r>
    </w:p>
    <w:p>
      <w:pPr>
        <w:pStyle w:val="BodyText"/>
      </w:pPr>
      <w:r>
        <w:t xml:space="preserve">With successful implementation, you can achieve a highly autonomous affiliate marketing business that requires only strategic direction and occasional intervention, freeing your time while maintaining business performance and growth.</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2025-04-27T19:53:12Z</dcterms:created>
  <dcterms:modified xsi:type="dcterms:W3CDTF">2025-04-27T19:53:12Z</dcterms:modified>
</cp:coreProperties>
</file>

<file path=docProps/custom.xml><?xml version="1.0" encoding="utf-8"?>
<Properties xmlns="http://schemas.openxmlformats.org/officeDocument/2006/custom-properties" xmlns:vt="http://schemas.openxmlformats.org/officeDocument/2006/docPropsVTypes"/>
</file>