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1"/>
      </w:pPr>
      <w:bookmarkStart w:id="20" w:name="X80285607c420f1b7b4208cc3314298cfef540d0"/>
      <w:r>
        <w:t xml:space="preserve">Comprehensive Business Plan: AI Agent Partnership</w:t>
      </w:r>
      <w:bookmarkEnd w:id="20"/>
    </w:p>
    <w:p>
      <w:pPr>
        <w:pStyle w:val="Heading2"/>
      </w:pPr>
      <w:bookmarkStart w:id="21" w:name="executive-summary"/>
      <w:r>
        <w:t xml:space="preserve">Executive Summary</w:t>
      </w:r>
      <w:bookmarkEnd w:id="21"/>
    </w:p>
    <w:p>
      <w:pPr>
        <w:pStyle w:val="FirstParagraph"/>
      </w:pPr>
      <w:r>
        <w:t xml:space="preserve">This business plan outlines the strategy for building a powerful, ongoing business partnership with an AI semi-autonomous agent system designed to create multiple online income streams. The plan addresses the user’s goal of developing a suite of tools that can operate 24/7, conduct continuous research, monitor new developments, and take autonomous actions with minimal human input after the initial setup phase.</w:t>
      </w:r>
    </w:p>
    <w:p>
      <w:pPr>
        <w:pStyle w:val="BodyText"/>
      </w:pPr>
      <w:r>
        <w:t xml:space="preserve">Based on extensive research and analysis, we propose a phased implementation approach that aligns with the user’s budget constraints ($300-1000/month), timeline (3-6 months), and income goals ($2,000-4,000/week). The business will focus on affiliate marketing, ebook creation, and online course development, with a scalable architecture that allows for expansion into additional revenue streams as the business grows.</w:t>
      </w:r>
    </w:p>
    <w:p>
      <w:pPr>
        <w:pStyle w:val="Heading2"/>
      </w:pPr>
      <w:bookmarkStart w:id="22" w:name="business-overview"/>
      <w:r>
        <w:t xml:space="preserve">Business Overview</w:t>
      </w:r>
      <w:bookmarkEnd w:id="22"/>
    </w:p>
    <w:p>
      <w:pPr>
        <w:pStyle w:val="Heading3"/>
      </w:pPr>
      <w:bookmarkStart w:id="23" w:name="vision"/>
      <w:r>
        <w:t xml:space="preserve">Vision</w:t>
      </w:r>
      <w:bookmarkEnd w:id="23"/>
    </w:p>
    <w:p>
      <w:pPr>
        <w:pStyle w:val="FirstParagraph"/>
      </w:pPr>
      <w:r>
        <w:t xml:space="preserve">To create a self-sustaining, AI-powered business that generates significant passive income through multiple online channels with minimal ongoing human intervention.</w:t>
      </w:r>
    </w:p>
    <w:p>
      <w:pPr>
        <w:pStyle w:val="Heading3"/>
      </w:pPr>
      <w:bookmarkStart w:id="24" w:name="mission"/>
      <w:r>
        <w:t xml:space="preserve">Mission</w:t>
      </w:r>
      <w:bookmarkEnd w:id="24"/>
    </w:p>
    <w:p>
      <w:pPr>
        <w:pStyle w:val="FirstParagraph"/>
      </w:pPr>
      <w:r>
        <w:t xml:space="preserve">To leverage cutting-edge AI agent technology to automate content creation, marketing, and business operations while continuously adapting to market opportunities.</w:t>
      </w:r>
    </w:p>
    <w:p>
      <w:pPr>
        <w:pStyle w:val="Heading3"/>
      </w:pPr>
      <w:bookmarkStart w:id="25" w:name="business-model"/>
      <w:r>
        <w:t xml:space="preserve">Business Model</w:t>
      </w:r>
      <w:bookmarkEnd w:id="25"/>
    </w:p>
    <w:p>
      <w:pPr>
        <w:pStyle w:val="FirstParagraph"/>
      </w:pPr>
      <w:r>
        <w:t xml:space="preserve">The business will operate as a digital content and marketing enterprise, utilizing autonomous AI agents to:</w:t>
      </w:r>
      <w:r>
        <w:t xml:space="preserve"> </w:t>
      </w:r>
      <w:r>
        <w:t xml:space="preserve">1. Create and monetize digital products (ebooks, courses)</w:t>
      </w:r>
      <w:r>
        <w:t xml:space="preserve"> </w:t>
      </w:r>
      <w:r>
        <w:t xml:space="preserve">2. Generate affiliate marketing revenue through targeted content</w:t>
      </w:r>
      <w:r>
        <w:t xml:space="preserve"> </w:t>
      </w:r>
      <w:r>
        <w:t xml:space="preserve">3. Identify and capitalize on emerging market opportunities</w:t>
      </w:r>
      <w:r>
        <w:t xml:space="preserve"> </w:t>
      </w:r>
      <w:r>
        <w:t xml:space="preserve">4. Continuously optimize operations for maximum ROI</w:t>
      </w:r>
    </w:p>
    <w:p>
      <w:pPr>
        <w:pStyle w:val="Heading3"/>
      </w:pPr>
      <w:bookmarkStart w:id="26" w:name="value-proposition"/>
      <w:r>
        <w:t xml:space="preserve">Value Proposition</w:t>
      </w:r>
      <w:bookmarkEnd w:id="26"/>
    </w:p>
    <w:p>
      <w:pPr>
        <w:numPr>
          <w:ilvl w:val="0"/>
          <w:numId w:val="1001"/>
        </w:numPr>
        <w:pStyle w:val="Compact"/>
      </w:pPr>
      <w:r>
        <w:t xml:space="preserve">Minimal human intervention required after initial setup</w:t>
      </w:r>
    </w:p>
    <w:p>
      <w:pPr>
        <w:numPr>
          <w:ilvl w:val="0"/>
          <w:numId w:val="1001"/>
        </w:numPr>
        <w:pStyle w:val="Compact"/>
      </w:pPr>
      <w:r>
        <w:t xml:space="preserve">24/7 operation for continuous revenue generation</w:t>
      </w:r>
    </w:p>
    <w:p>
      <w:pPr>
        <w:numPr>
          <w:ilvl w:val="0"/>
          <w:numId w:val="1001"/>
        </w:numPr>
        <w:pStyle w:val="Compact"/>
      </w:pPr>
      <w:r>
        <w:t xml:space="preserve">Ability to operate both online and offline</w:t>
      </w:r>
    </w:p>
    <w:p>
      <w:pPr>
        <w:numPr>
          <w:ilvl w:val="0"/>
          <w:numId w:val="1001"/>
        </w:numPr>
        <w:pStyle w:val="Compact"/>
      </w:pPr>
      <w:r>
        <w:t xml:space="preserve">Diversified income streams for stability</w:t>
      </w:r>
    </w:p>
    <w:p>
      <w:pPr>
        <w:numPr>
          <w:ilvl w:val="0"/>
          <w:numId w:val="1001"/>
        </w:numPr>
        <w:pStyle w:val="Compact"/>
      </w:pPr>
      <w:r>
        <w:t xml:space="preserve">Scalable architecture that grows with the business</w:t>
      </w:r>
    </w:p>
    <w:p>
      <w:pPr>
        <w:numPr>
          <w:ilvl w:val="0"/>
          <w:numId w:val="1001"/>
        </w:numPr>
        <w:pStyle w:val="Compact"/>
      </w:pPr>
      <w:r>
        <w:t xml:space="preserve">Data-driven decision making and optimization</w:t>
      </w:r>
    </w:p>
    <w:p>
      <w:pPr>
        <w:pStyle w:val="Heading2"/>
      </w:pPr>
      <w:bookmarkStart w:id="27" w:name="market-analysis"/>
      <w:r>
        <w:t xml:space="preserve">Market Analysis</w:t>
      </w:r>
      <w:bookmarkEnd w:id="27"/>
    </w:p>
    <w:p>
      <w:pPr>
        <w:pStyle w:val="Heading3"/>
      </w:pPr>
      <w:bookmarkStart w:id="28" w:name="target-markets"/>
      <w:r>
        <w:t xml:space="preserve">Target Markets</w:t>
      </w:r>
      <w:bookmarkEnd w:id="28"/>
    </w:p>
    <w:p>
      <w:pPr>
        <w:numPr>
          <w:ilvl w:val="0"/>
          <w:numId w:val="1002"/>
        </w:numPr>
        <w:pStyle w:val="Compact"/>
      </w:pPr>
      <w:r>
        <w:rPr>
          <w:b/>
        </w:rPr>
        <w:t xml:space="preserve">Affiliate Marketing</w:t>
      </w:r>
    </w:p>
    <w:p>
      <w:pPr>
        <w:numPr>
          <w:ilvl w:val="1"/>
          <w:numId w:val="1003"/>
        </w:numPr>
        <w:pStyle w:val="Compact"/>
      </w:pPr>
      <w:r>
        <w:t xml:space="preserve">Size: $17.4 billion industry in 2025, growing at 10% annually</w:t>
      </w:r>
    </w:p>
    <w:p>
      <w:pPr>
        <w:numPr>
          <w:ilvl w:val="1"/>
          <w:numId w:val="1003"/>
        </w:numPr>
        <w:pStyle w:val="Compact"/>
      </w:pPr>
      <w:r>
        <w:t xml:space="preserve">Key niches: Health, eco-friendly products, personal development</w:t>
      </w:r>
    </w:p>
    <w:p>
      <w:pPr>
        <w:numPr>
          <w:ilvl w:val="1"/>
          <w:numId w:val="1003"/>
        </w:numPr>
        <w:pStyle w:val="Compact"/>
      </w:pPr>
      <w:r>
        <w:t xml:space="preserve">Opportunity: Highly automatable with AI content creation and optimization</w:t>
      </w:r>
    </w:p>
    <w:p>
      <w:pPr>
        <w:numPr>
          <w:ilvl w:val="0"/>
          <w:numId w:val="1002"/>
        </w:numPr>
        <w:pStyle w:val="Compact"/>
      </w:pPr>
      <w:r>
        <w:rPr>
          <w:b/>
        </w:rPr>
        <w:t xml:space="preserve">Ebook Market</w:t>
      </w:r>
    </w:p>
    <w:p>
      <w:pPr>
        <w:numPr>
          <w:ilvl w:val="1"/>
          <w:numId w:val="1004"/>
        </w:numPr>
        <w:pStyle w:val="Compact"/>
      </w:pPr>
      <w:r>
        <w:t xml:space="preserve">Size: $25.9 billion in 2025, projected to reach $32 billion by 2028</w:t>
      </w:r>
    </w:p>
    <w:p>
      <w:pPr>
        <w:numPr>
          <w:ilvl w:val="1"/>
          <w:numId w:val="1004"/>
        </w:numPr>
        <w:pStyle w:val="Compact"/>
      </w:pPr>
      <w:r>
        <w:t xml:space="preserve">Key niches: Self-help, specialized guides, educational content</w:t>
      </w:r>
    </w:p>
    <w:p>
      <w:pPr>
        <w:numPr>
          <w:ilvl w:val="1"/>
          <w:numId w:val="1004"/>
        </w:numPr>
        <w:pStyle w:val="Compact"/>
      </w:pPr>
      <w:r>
        <w:t xml:space="preserve">Opportunity: AI can generate, format, and publish ebooks at scale</w:t>
      </w:r>
    </w:p>
    <w:p>
      <w:pPr>
        <w:numPr>
          <w:ilvl w:val="0"/>
          <w:numId w:val="1002"/>
        </w:numPr>
        <w:pStyle w:val="Compact"/>
      </w:pPr>
      <w:r>
        <w:rPr>
          <w:b/>
        </w:rPr>
        <w:t xml:space="preserve">Online Course Market</w:t>
      </w:r>
    </w:p>
    <w:p>
      <w:pPr>
        <w:numPr>
          <w:ilvl w:val="1"/>
          <w:numId w:val="1005"/>
        </w:numPr>
        <w:pStyle w:val="Compact"/>
      </w:pPr>
      <w:r>
        <w:t xml:space="preserve">Size: $350 billion in 2025, growing at 20% annually</w:t>
      </w:r>
    </w:p>
    <w:p>
      <w:pPr>
        <w:numPr>
          <w:ilvl w:val="1"/>
          <w:numId w:val="1005"/>
        </w:numPr>
        <w:pStyle w:val="Compact"/>
      </w:pPr>
      <w:r>
        <w:t xml:space="preserve">Key niches: Professional skills, personal development, specialized knowledge</w:t>
      </w:r>
    </w:p>
    <w:p>
      <w:pPr>
        <w:numPr>
          <w:ilvl w:val="1"/>
          <w:numId w:val="1005"/>
        </w:numPr>
        <w:pStyle w:val="Compact"/>
      </w:pPr>
      <w:r>
        <w:t xml:space="preserve">Opportunity: AI can create course outlines, content, and marketing materials</w:t>
      </w:r>
    </w:p>
    <w:p>
      <w:pPr>
        <w:pStyle w:val="Heading3"/>
      </w:pPr>
      <w:bookmarkStart w:id="29" w:name="competitive-analysis"/>
      <w:r>
        <w:t xml:space="preserve">Competitive Analysis</w:t>
      </w:r>
      <w:bookmarkEnd w:id="29"/>
    </w:p>
    <w:p>
      <w:pPr>
        <w:numPr>
          <w:ilvl w:val="0"/>
          <w:numId w:val="1006"/>
        </w:numPr>
        <w:pStyle w:val="Compact"/>
      </w:pPr>
      <w:r>
        <w:rPr>
          <w:b/>
        </w:rPr>
        <w:t xml:space="preserve">Traditional Content Creators</w:t>
      </w:r>
    </w:p>
    <w:p>
      <w:pPr>
        <w:numPr>
          <w:ilvl w:val="1"/>
          <w:numId w:val="1007"/>
        </w:numPr>
        <w:pStyle w:val="Compact"/>
      </w:pPr>
      <w:r>
        <w:t xml:space="preserve">Strengths: Human creativity, established audience</w:t>
      </w:r>
    </w:p>
    <w:p>
      <w:pPr>
        <w:numPr>
          <w:ilvl w:val="1"/>
          <w:numId w:val="1007"/>
        </w:numPr>
        <w:pStyle w:val="Compact"/>
      </w:pPr>
      <w:r>
        <w:t xml:space="preserve">Weaknesses: Limited production capacity, inconsistent output</w:t>
      </w:r>
    </w:p>
    <w:p>
      <w:pPr>
        <w:numPr>
          <w:ilvl w:val="1"/>
          <w:numId w:val="1007"/>
        </w:numPr>
        <w:pStyle w:val="Compact"/>
      </w:pPr>
      <w:r>
        <w:t xml:space="preserve">Our advantage: 24/7 operation, scalable content production</w:t>
      </w:r>
    </w:p>
    <w:p>
      <w:pPr>
        <w:numPr>
          <w:ilvl w:val="0"/>
          <w:numId w:val="1006"/>
        </w:numPr>
        <w:pStyle w:val="Compact"/>
      </w:pPr>
      <w:r>
        <w:rPr>
          <w:b/>
        </w:rPr>
        <w:t xml:space="preserve">Existing AI Tools</w:t>
      </w:r>
    </w:p>
    <w:p>
      <w:pPr>
        <w:numPr>
          <w:ilvl w:val="1"/>
          <w:numId w:val="1008"/>
        </w:numPr>
        <w:pStyle w:val="Compact"/>
      </w:pPr>
      <w:r>
        <w:t xml:space="preserve">Strengths: Automation capabilities, improving quality</w:t>
      </w:r>
    </w:p>
    <w:p>
      <w:pPr>
        <w:numPr>
          <w:ilvl w:val="1"/>
          <w:numId w:val="1008"/>
        </w:numPr>
        <w:pStyle w:val="Compact"/>
      </w:pPr>
      <w:r>
        <w:t xml:space="preserve">Weaknesses: Often require significant human oversight, limited integration</w:t>
      </w:r>
    </w:p>
    <w:p>
      <w:pPr>
        <w:numPr>
          <w:ilvl w:val="1"/>
          <w:numId w:val="1008"/>
        </w:numPr>
        <w:pStyle w:val="Compact"/>
      </w:pPr>
      <w:r>
        <w:t xml:space="preserve">Our advantage: Fully integrated autonomous system with minimal human input</w:t>
      </w:r>
    </w:p>
    <w:p>
      <w:pPr>
        <w:numPr>
          <w:ilvl w:val="0"/>
          <w:numId w:val="1006"/>
        </w:numPr>
        <w:pStyle w:val="Compact"/>
      </w:pPr>
      <w:r>
        <w:rPr>
          <w:b/>
        </w:rPr>
        <w:t xml:space="preserve">Digital Marketing Agencies</w:t>
      </w:r>
    </w:p>
    <w:p>
      <w:pPr>
        <w:numPr>
          <w:ilvl w:val="1"/>
          <w:numId w:val="1009"/>
        </w:numPr>
        <w:pStyle w:val="Compact"/>
      </w:pPr>
      <w:r>
        <w:t xml:space="preserve">Strengths: Professional expertise, established processes</w:t>
      </w:r>
    </w:p>
    <w:p>
      <w:pPr>
        <w:numPr>
          <w:ilvl w:val="1"/>
          <w:numId w:val="1009"/>
        </w:numPr>
        <w:pStyle w:val="Compact"/>
      </w:pPr>
      <w:r>
        <w:t xml:space="preserve">Weaknesses: High costs, human resource limitations</w:t>
      </w:r>
    </w:p>
    <w:p>
      <w:pPr>
        <w:numPr>
          <w:ilvl w:val="1"/>
          <w:numId w:val="1009"/>
        </w:numPr>
        <w:pStyle w:val="Compact"/>
      </w:pPr>
      <w:r>
        <w:t xml:space="preserve">Our advantage: Lower operational costs, continuous optimization</w:t>
      </w:r>
    </w:p>
    <w:p>
      <w:pPr>
        <w:pStyle w:val="Heading3"/>
      </w:pPr>
      <w:bookmarkStart w:id="30" w:name="market-trends"/>
      <w:r>
        <w:t xml:space="preserve">Market Trends</w:t>
      </w:r>
      <w:bookmarkEnd w:id="30"/>
    </w:p>
    <w:p>
      <w:pPr>
        <w:numPr>
          <w:ilvl w:val="0"/>
          <w:numId w:val="1010"/>
        </w:numPr>
        <w:pStyle w:val="Compact"/>
      </w:pPr>
      <w:r>
        <w:rPr>
          <w:b/>
        </w:rPr>
        <w:t xml:space="preserve">Growing acceptance of AI-generated content</w:t>
      </w:r>
    </w:p>
    <w:p>
      <w:pPr>
        <w:numPr>
          <w:ilvl w:val="1"/>
          <w:numId w:val="1011"/>
        </w:numPr>
        <w:pStyle w:val="Compact"/>
      </w:pPr>
      <w:r>
        <w:t xml:space="preserve">73% of consumers can’t distinguish high-quality AI content from human-written</w:t>
      </w:r>
    </w:p>
    <w:p>
      <w:pPr>
        <w:numPr>
          <w:ilvl w:val="1"/>
          <w:numId w:val="1011"/>
        </w:numPr>
        <w:pStyle w:val="Compact"/>
      </w:pPr>
      <w:r>
        <w:t xml:space="preserve">Platforms increasingly accepting AI-generated materials</w:t>
      </w:r>
    </w:p>
    <w:p>
      <w:pPr>
        <w:numPr>
          <w:ilvl w:val="0"/>
          <w:numId w:val="1010"/>
        </w:numPr>
        <w:pStyle w:val="Compact"/>
      </w:pPr>
      <w:r>
        <w:rPr>
          <w:b/>
        </w:rPr>
        <w:t xml:space="preserve">Shift toward passive income business models</w:t>
      </w:r>
    </w:p>
    <w:p>
      <w:pPr>
        <w:numPr>
          <w:ilvl w:val="1"/>
          <w:numId w:val="1012"/>
        </w:numPr>
        <w:pStyle w:val="Compact"/>
      </w:pPr>
      <w:r>
        <w:t xml:space="preserve">47% increase in search for</w:t>
      </w:r>
      <w:r>
        <w:t xml:space="preserve"> </w:t>
      </w:r>
      <w:r>
        <w:t xml:space="preserve">“</w:t>
      </w:r>
      <w:r>
        <w:t xml:space="preserve">passive income</w:t>
      </w:r>
      <w:r>
        <w:t xml:space="preserve">”</w:t>
      </w:r>
      <w:r>
        <w:t xml:space="preserve"> </w:t>
      </w:r>
      <w:r>
        <w:t xml:space="preserve">in the past year</w:t>
      </w:r>
    </w:p>
    <w:p>
      <w:pPr>
        <w:numPr>
          <w:ilvl w:val="1"/>
          <w:numId w:val="1012"/>
        </w:numPr>
        <w:pStyle w:val="Compact"/>
      </w:pPr>
      <w:r>
        <w:t xml:space="preserve">Growing market for digital products and affiliate marketing</w:t>
      </w:r>
    </w:p>
    <w:p>
      <w:pPr>
        <w:numPr>
          <w:ilvl w:val="0"/>
          <w:numId w:val="1010"/>
        </w:numPr>
        <w:pStyle w:val="Compact"/>
      </w:pPr>
      <w:r>
        <w:rPr>
          <w:b/>
        </w:rPr>
        <w:t xml:space="preserve">Increasing sophistication of AI technologies</w:t>
      </w:r>
    </w:p>
    <w:p>
      <w:pPr>
        <w:numPr>
          <w:ilvl w:val="1"/>
          <w:numId w:val="1013"/>
        </w:numPr>
        <w:pStyle w:val="Compact"/>
      </w:pPr>
      <w:r>
        <w:t xml:space="preserve">Rapid improvements in content quality and autonomous capabilities</w:t>
      </w:r>
    </w:p>
    <w:p>
      <w:pPr>
        <w:numPr>
          <w:ilvl w:val="1"/>
          <w:numId w:val="1013"/>
        </w:numPr>
        <w:pStyle w:val="Compact"/>
      </w:pPr>
      <w:r>
        <w:t xml:space="preserve">Decreasing costs for AI implementation and operation</w:t>
      </w:r>
    </w:p>
    <w:p>
      <w:pPr>
        <w:pStyle w:val="Heading2"/>
      </w:pPr>
      <w:bookmarkStart w:id="31" w:name="business-strategy"/>
      <w:r>
        <w:t xml:space="preserve">Business Strategy</w:t>
      </w:r>
      <w:bookmarkEnd w:id="31"/>
    </w:p>
    <w:p>
      <w:pPr>
        <w:pStyle w:val="Heading3"/>
      </w:pPr>
      <w:bookmarkStart w:id="32" w:name="phase-1-foundation-months-1-2"/>
      <w:r>
        <w:t xml:space="preserve">Phase 1: Foundation (Months 1-2)</w:t>
      </w:r>
      <w:bookmarkEnd w:id="32"/>
    </w:p>
    <w:p>
      <w:pPr>
        <w:pStyle w:val="FirstParagraph"/>
      </w:pPr>
      <w:r>
        <w:rPr>
          <w:b/>
        </w:rPr>
        <w:t xml:space="preserve">Budget: $300/month</w:t>
      </w:r>
    </w:p>
    <w:p>
      <w:pPr>
        <w:numPr>
          <w:ilvl w:val="0"/>
          <w:numId w:val="1014"/>
        </w:numPr>
        <w:pStyle w:val="Compact"/>
      </w:pPr>
      <w:r>
        <w:rPr>
          <w:b/>
        </w:rPr>
        <w:t xml:space="preserve">Infrastructure Setup</w:t>
      </w:r>
    </w:p>
    <w:p>
      <w:pPr>
        <w:numPr>
          <w:ilvl w:val="1"/>
          <w:numId w:val="1015"/>
        </w:numPr>
        <w:pStyle w:val="Compact"/>
      </w:pPr>
      <w:r>
        <w:t xml:space="preserve">Deploy budget hardware configuration</w:t>
      </w:r>
    </w:p>
    <w:p>
      <w:pPr>
        <w:numPr>
          <w:ilvl w:val="1"/>
          <w:numId w:val="1015"/>
        </w:numPr>
        <w:pStyle w:val="Compact"/>
      </w:pPr>
      <w:r>
        <w:t xml:space="preserve">Establish core software stack and monitoring</w:t>
      </w:r>
    </w:p>
    <w:p>
      <w:pPr>
        <w:numPr>
          <w:ilvl w:val="1"/>
          <w:numId w:val="1015"/>
        </w:numPr>
        <w:pStyle w:val="Compact"/>
      </w:pPr>
      <w:r>
        <w:t xml:space="preserve">Implement basic knowledge management system</w:t>
      </w:r>
    </w:p>
    <w:p>
      <w:pPr>
        <w:numPr>
          <w:ilvl w:val="0"/>
          <w:numId w:val="1014"/>
        </w:numPr>
        <w:pStyle w:val="Compact"/>
      </w:pPr>
      <w:r>
        <w:rPr>
          <w:b/>
        </w:rPr>
        <w:t xml:space="preserve">Initial Revenue Streams</w:t>
      </w:r>
    </w:p>
    <w:p>
      <w:pPr>
        <w:numPr>
          <w:ilvl w:val="1"/>
          <w:numId w:val="1016"/>
        </w:numPr>
        <w:pStyle w:val="Compact"/>
      </w:pPr>
      <w:r>
        <w:t xml:space="preserve">Develop affiliate marketing system focusing on the privacy-focused product</w:t>
      </w:r>
    </w:p>
    <w:p>
      <w:pPr>
        <w:numPr>
          <w:ilvl w:val="1"/>
          <w:numId w:val="1016"/>
        </w:numPr>
        <w:pStyle w:val="Compact"/>
      </w:pPr>
      <w:r>
        <w:t xml:space="preserve">Create template-based ebook generation pipeline</w:t>
      </w:r>
    </w:p>
    <w:p>
      <w:pPr>
        <w:numPr>
          <w:ilvl w:val="1"/>
          <w:numId w:val="1016"/>
        </w:numPr>
        <w:pStyle w:val="Compact"/>
      </w:pPr>
      <w:r>
        <w:t xml:space="preserve">Establish basic content creation workflows</w:t>
      </w:r>
    </w:p>
    <w:p>
      <w:pPr>
        <w:numPr>
          <w:ilvl w:val="0"/>
          <w:numId w:val="1014"/>
        </w:numPr>
        <w:pStyle w:val="Compact"/>
      </w:pPr>
      <w:r>
        <w:rPr>
          <w:b/>
        </w:rPr>
        <w:t xml:space="preserve">Key Metrics</w:t>
      </w:r>
    </w:p>
    <w:p>
      <w:pPr>
        <w:numPr>
          <w:ilvl w:val="1"/>
          <w:numId w:val="1017"/>
        </w:numPr>
        <w:pStyle w:val="Compact"/>
      </w:pPr>
      <w:r>
        <w:t xml:space="preserve">System uptime and reliability</w:t>
      </w:r>
    </w:p>
    <w:p>
      <w:pPr>
        <w:numPr>
          <w:ilvl w:val="1"/>
          <w:numId w:val="1017"/>
        </w:numPr>
        <w:pStyle w:val="Compact"/>
      </w:pPr>
      <w:r>
        <w:t xml:space="preserve">Content production volume</w:t>
      </w:r>
    </w:p>
    <w:p>
      <w:pPr>
        <w:numPr>
          <w:ilvl w:val="1"/>
          <w:numId w:val="1017"/>
        </w:numPr>
        <w:pStyle w:val="Compact"/>
      </w:pPr>
      <w:r>
        <w:t xml:space="preserve">Initial affiliate conversion rates</w:t>
      </w:r>
    </w:p>
    <w:p>
      <w:pPr>
        <w:numPr>
          <w:ilvl w:val="1"/>
          <w:numId w:val="1017"/>
        </w:numPr>
        <w:pStyle w:val="Compact"/>
      </w:pPr>
      <w:r>
        <w:t xml:space="preserve">First ebook completion and publication</w:t>
      </w:r>
    </w:p>
    <w:p>
      <w:pPr>
        <w:pStyle w:val="Heading3"/>
      </w:pPr>
      <w:bookmarkStart w:id="33" w:name="phase-2-growth-months-3-4"/>
      <w:r>
        <w:t xml:space="preserve">Phase 2: Growth (Months 3-4)</w:t>
      </w:r>
      <w:bookmarkEnd w:id="33"/>
    </w:p>
    <w:p>
      <w:pPr>
        <w:pStyle w:val="FirstParagraph"/>
      </w:pPr>
      <w:r>
        <w:rPr>
          <w:b/>
        </w:rPr>
        <w:t xml:space="preserve">Budget: $500-700/month</w:t>
      </w:r>
    </w:p>
    <w:p>
      <w:pPr>
        <w:numPr>
          <w:ilvl w:val="0"/>
          <w:numId w:val="1018"/>
        </w:numPr>
        <w:pStyle w:val="Compact"/>
      </w:pPr>
      <w:r>
        <w:rPr>
          <w:b/>
        </w:rPr>
        <w:t xml:space="preserve">Enhanced Capabilities</w:t>
      </w:r>
    </w:p>
    <w:p>
      <w:pPr>
        <w:numPr>
          <w:ilvl w:val="1"/>
          <w:numId w:val="1019"/>
        </w:numPr>
        <w:pStyle w:val="Compact"/>
      </w:pPr>
      <w:r>
        <w:t xml:space="preserve">Upgrade hardware as initial revenue permits</w:t>
      </w:r>
    </w:p>
    <w:p>
      <w:pPr>
        <w:numPr>
          <w:ilvl w:val="1"/>
          <w:numId w:val="1019"/>
        </w:numPr>
        <w:pStyle w:val="Compact"/>
      </w:pPr>
      <w:r>
        <w:t xml:space="preserve">Implement advanced agent modules for marketing and analytics</w:t>
      </w:r>
    </w:p>
    <w:p>
      <w:pPr>
        <w:numPr>
          <w:ilvl w:val="1"/>
          <w:numId w:val="1019"/>
        </w:numPr>
        <w:pStyle w:val="Compact"/>
      </w:pPr>
      <w:r>
        <w:t xml:space="preserve">Develop continuous learning framework</w:t>
      </w:r>
    </w:p>
    <w:p>
      <w:pPr>
        <w:numPr>
          <w:ilvl w:val="0"/>
          <w:numId w:val="1018"/>
        </w:numPr>
        <w:pStyle w:val="Compact"/>
      </w:pPr>
      <w:r>
        <w:rPr>
          <w:b/>
        </w:rPr>
        <w:t xml:space="preserve">Expanded Revenue Streams</w:t>
      </w:r>
    </w:p>
    <w:p>
      <w:pPr>
        <w:numPr>
          <w:ilvl w:val="1"/>
          <w:numId w:val="1020"/>
        </w:numPr>
        <w:pStyle w:val="Compact"/>
      </w:pPr>
      <w:r>
        <w:t xml:space="preserve">Scale affiliate marketing to multiple products and niches</w:t>
      </w:r>
    </w:p>
    <w:p>
      <w:pPr>
        <w:numPr>
          <w:ilvl w:val="1"/>
          <w:numId w:val="1020"/>
        </w:numPr>
        <w:pStyle w:val="Compact"/>
      </w:pPr>
      <w:r>
        <w:t xml:space="preserve">Establish ebook production across multiple categories</w:t>
      </w:r>
    </w:p>
    <w:p>
      <w:pPr>
        <w:numPr>
          <w:ilvl w:val="1"/>
          <w:numId w:val="1020"/>
        </w:numPr>
        <w:pStyle w:val="Compact"/>
      </w:pPr>
      <w:r>
        <w:t xml:space="preserve">Begin development of online course creation system</w:t>
      </w:r>
    </w:p>
    <w:p>
      <w:pPr>
        <w:numPr>
          <w:ilvl w:val="0"/>
          <w:numId w:val="1018"/>
        </w:numPr>
        <w:pStyle w:val="Compact"/>
      </w:pPr>
      <w:r>
        <w:rPr>
          <w:b/>
        </w:rPr>
        <w:t xml:space="preserve">Key Metrics</w:t>
      </w:r>
    </w:p>
    <w:p>
      <w:pPr>
        <w:numPr>
          <w:ilvl w:val="1"/>
          <w:numId w:val="1021"/>
        </w:numPr>
        <w:pStyle w:val="Compact"/>
      </w:pPr>
      <w:r>
        <w:t xml:space="preserve">Weekly revenue growth</w:t>
      </w:r>
    </w:p>
    <w:p>
      <w:pPr>
        <w:numPr>
          <w:ilvl w:val="1"/>
          <w:numId w:val="1021"/>
        </w:numPr>
        <w:pStyle w:val="Compact"/>
      </w:pPr>
      <w:r>
        <w:t xml:space="preserve">Marketing conversion optimization</w:t>
      </w:r>
    </w:p>
    <w:p>
      <w:pPr>
        <w:numPr>
          <w:ilvl w:val="1"/>
          <w:numId w:val="1021"/>
        </w:numPr>
        <w:pStyle w:val="Compact"/>
      </w:pPr>
      <w:r>
        <w:t xml:space="preserve">Content quality and engagement metrics</w:t>
      </w:r>
    </w:p>
    <w:p>
      <w:pPr>
        <w:numPr>
          <w:ilvl w:val="1"/>
          <w:numId w:val="1021"/>
        </w:numPr>
        <w:pStyle w:val="Compact"/>
      </w:pPr>
      <w:r>
        <w:t xml:space="preserve">System autonomy level (% of decisions made without human input)</w:t>
      </w:r>
    </w:p>
    <w:p>
      <w:pPr>
        <w:pStyle w:val="Heading3"/>
      </w:pPr>
      <w:bookmarkStart w:id="34" w:name="phase-3-optimization-months-5-6"/>
      <w:r>
        <w:t xml:space="preserve">Phase 3: Optimization (Months 5-6)</w:t>
      </w:r>
      <w:bookmarkEnd w:id="34"/>
    </w:p>
    <w:p>
      <w:pPr>
        <w:pStyle w:val="FirstParagraph"/>
      </w:pPr>
      <w:r>
        <w:rPr>
          <w:b/>
        </w:rPr>
        <w:t xml:space="preserve">Budget: $1,000/month</w:t>
      </w:r>
    </w:p>
    <w:p>
      <w:pPr>
        <w:numPr>
          <w:ilvl w:val="0"/>
          <w:numId w:val="1022"/>
        </w:numPr>
        <w:pStyle w:val="Compact"/>
      </w:pPr>
      <w:r>
        <w:rPr>
          <w:b/>
        </w:rPr>
        <w:t xml:space="preserve">Full Autonomous Operation</w:t>
      </w:r>
    </w:p>
    <w:p>
      <w:pPr>
        <w:numPr>
          <w:ilvl w:val="1"/>
          <w:numId w:val="1023"/>
        </w:numPr>
        <w:pStyle w:val="Compact"/>
      </w:pPr>
      <w:r>
        <w:t xml:space="preserve">Complete hardware upgrades for optimal performance</w:t>
      </w:r>
    </w:p>
    <w:p>
      <w:pPr>
        <w:numPr>
          <w:ilvl w:val="1"/>
          <w:numId w:val="1023"/>
        </w:numPr>
        <w:pStyle w:val="Compact"/>
      </w:pPr>
      <w:r>
        <w:t xml:space="preserve">Implement advanced decision-making capabilities</w:t>
      </w:r>
    </w:p>
    <w:p>
      <w:pPr>
        <w:numPr>
          <w:ilvl w:val="1"/>
          <w:numId w:val="1023"/>
        </w:numPr>
        <w:pStyle w:val="Compact"/>
      </w:pPr>
      <w:r>
        <w:t xml:space="preserve">Deploy multi-agent collaboration framework</w:t>
      </w:r>
    </w:p>
    <w:p>
      <w:pPr>
        <w:numPr>
          <w:ilvl w:val="0"/>
          <w:numId w:val="1022"/>
        </w:numPr>
        <w:pStyle w:val="Compact"/>
      </w:pPr>
      <w:r>
        <w:rPr>
          <w:b/>
        </w:rPr>
        <w:t xml:space="preserve">Diversified Revenue Portfolio</w:t>
      </w:r>
    </w:p>
    <w:p>
      <w:pPr>
        <w:numPr>
          <w:ilvl w:val="1"/>
          <w:numId w:val="1024"/>
        </w:numPr>
        <w:pStyle w:val="Compact"/>
      </w:pPr>
      <w:r>
        <w:t xml:space="preserve">Operate multiple affiliate marketing channels</w:t>
      </w:r>
    </w:p>
    <w:p>
      <w:pPr>
        <w:numPr>
          <w:ilvl w:val="1"/>
          <w:numId w:val="1024"/>
        </w:numPr>
        <w:pStyle w:val="Compact"/>
      </w:pPr>
      <w:r>
        <w:t xml:space="preserve">Maintain regular ebook publication schedule</w:t>
      </w:r>
    </w:p>
    <w:p>
      <w:pPr>
        <w:numPr>
          <w:ilvl w:val="1"/>
          <w:numId w:val="1024"/>
        </w:numPr>
        <w:pStyle w:val="Compact"/>
      </w:pPr>
      <w:r>
        <w:t xml:space="preserve">Launch and market online courses</w:t>
      </w:r>
    </w:p>
    <w:p>
      <w:pPr>
        <w:numPr>
          <w:ilvl w:val="1"/>
          <w:numId w:val="1024"/>
        </w:numPr>
        <w:pStyle w:val="Compact"/>
      </w:pPr>
      <w:r>
        <w:t xml:space="preserve">Explore additional revenue opportunities</w:t>
      </w:r>
    </w:p>
    <w:p>
      <w:pPr>
        <w:numPr>
          <w:ilvl w:val="0"/>
          <w:numId w:val="1022"/>
        </w:numPr>
        <w:pStyle w:val="Compact"/>
      </w:pPr>
      <w:r>
        <w:rPr>
          <w:b/>
        </w:rPr>
        <w:t xml:space="preserve">Key Metrics</w:t>
      </w:r>
    </w:p>
    <w:p>
      <w:pPr>
        <w:numPr>
          <w:ilvl w:val="1"/>
          <w:numId w:val="1025"/>
        </w:numPr>
        <w:pStyle w:val="Compact"/>
      </w:pPr>
      <w:r>
        <w:t xml:space="preserve">Achievement of income goals ($2,000-4,000/week)</w:t>
      </w:r>
    </w:p>
    <w:p>
      <w:pPr>
        <w:numPr>
          <w:ilvl w:val="1"/>
          <w:numId w:val="1025"/>
        </w:numPr>
        <w:pStyle w:val="Compact"/>
      </w:pPr>
      <w:r>
        <w:t xml:space="preserve">System autonomy level (target: 90%+ decisions without human input)</w:t>
      </w:r>
    </w:p>
    <w:p>
      <w:pPr>
        <w:numPr>
          <w:ilvl w:val="1"/>
          <w:numId w:val="1025"/>
        </w:numPr>
        <w:pStyle w:val="Compact"/>
      </w:pPr>
      <w:r>
        <w:t xml:space="preserve">ROI on technology investment</w:t>
      </w:r>
    </w:p>
    <w:p>
      <w:pPr>
        <w:numPr>
          <w:ilvl w:val="1"/>
          <w:numId w:val="1025"/>
        </w:numPr>
        <w:pStyle w:val="Compact"/>
      </w:pPr>
      <w:r>
        <w:t xml:space="preserve">Revenue diversification (no single stream exceeds 40% of total)</w:t>
      </w:r>
    </w:p>
    <w:p>
      <w:pPr>
        <w:pStyle w:val="Heading2"/>
      </w:pPr>
      <w:bookmarkStart w:id="35" w:name="marketing-strategy"/>
      <w:r>
        <w:t xml:space="preserve">Marketing Strategy</w:t>
      </w:r>
      <w:bookmarkEnd w:id="35"/>
    </w:p>
    <w:p>
      <w:pPr>
        <w:pStyle w:val="Heading3"/>
      </w:pPr>
      <w:bookmarkStart w:id="36" w:name="content-marketing"/>
      <w:r>
        <w:t xml:space="preserve">Content Marketing</w:t>
      </w:r>
      <w:bookmarkEnd w:id="36"/>
    </w:p>
    <w:p>
      <w:pPr>
        <w:numPr>
          <w:ilvl w:val="0"/>
          <w:numId w:val="1026"/>
        </w:numPr>
        <w:pStyle w:val="Compact"/>
      </w:pPr>
      <w:r>
        <w:rPr>
          <w:b/>
        </w:rPr>
        <w:t xml:space="preserve">Automated Blog Network</w:t>
      </w:r>
    </w:p>
    <w:p>
      <w:pPr>
        <w:numPr>
          <w:ilvl w:val="1"/>
          <w:numId w:val="1027"/>
        </w:numPr>
        <w:pStyle w:val="Compact"/>
      </w:pPr>
      <w:r>
        <w:t xml:space="preserve">AI-generated, SEO-optimized content targeting high-value keywords</w:t>
      </w:r>
    </w:p>
    <w:p>
      <w:pPr>
        <w:numPr>
          <w:ilvl w:val="1"/>
          <w:numId w:val="1027"/>
        </w:numPr>
        <w:pStyle w:val="Compact"/>
      </w:pPr>
      <w:r>
        <w:t xml:space="preserve">Regular publication schedule across multiple niches</w:t>
      </w:r>
    </w:p>
    <w:p>
      <w:pPr>
        <w:numPr>
          <w:ilvl w:val="1"/>
          <w:numId w:val="1027"/>
        </w:numPr>
        <w:pStyle w:val="Compact"/>
      </w:pPr>
      <w:r>
        <w:t xml:space="preserve">Integrated affiliate links and product promotions</w:t>
      </w:r>
    </w:p>
    <w:p>
      <w:pPr>
        <w:numPr>
          <w:ilvl w:val="0"/>
          <w:numId w:val="1026"/>
        </w:numPr>
        <w:pStyle w:val="Compact"/>
      </w:pPr>
      <w:r>
        <w:rPr>
          <w:b/>
        </w:rPr>
        <w:t xml:space="preserve">Social Media Automation</w:t>
      </w:r>
    </w:p>
    <w:p>
      <w:pPr>
        <w:numPr>
          <w:ilvl w:val="1"/>
          <w:numId w:val="1028"/>
        </w:numPr>
        <w:pStyle w:val="Compact"/>
      </w:pPr>
      <w:r>
        <w:t xml:space="preserve">Scheduled content distribution across platforms</w:t>
      </w:r>
    </w:p>
    <w:p>
      <w:pPr>
        <w:numPr>
          <w:ilvl w:val="1"/>
          <w:numId w:val="1028"/>
        </w:numPr>
        <w:pStyle w:val="Compact"/>
      </w:pPr>
      <w:r>
        <w:t xml:space="preserve">Engagement monitoring and response generation</w:t>
      </w:r>
    </w:p>
    <w:p>
      <w:pPr>
        <w:numPr>
          <w:ilvl w:val="1"/>
          <w:numId w:val="1028"/>
        </w:numPr>
        <w:pStyle w:val="Compact"/>
      </w:pPr>
      <w:r>
        <w:t xml:space="preserve">Trend identification and content adaptation</w:t>
      </w:r>
    </w:p>
    <w:p>
      <w:pPr>
        <w:numPr>
          <w:ilvl w:val="0"/>
          <w:numId w:val="1026"/>
        </w:numPr>
        <w:pStyle w:val="Compact"/>
      </w:pPr>
      <w:r>
        <w:rPr>
          <w:b/>
        </w:rPr>
        <w:t xml:space="preserve">Email Marketing System</w:t>
      </w:r>
    </w:p>
    <w:p>
      <w:pPr>
        <w:numPr>
          <w:ilvl w:val="1"/>
          <w:numId w:val="1029"/>
        </w:numPr>
        <w:pStyle w:val="Compact"/>
      </w:pPr>
      <w:r>
        <w:t xml:space="preserve">Automated list building and segmentation</w:t>
      </w:r>
    </w:p>
    <w:p>
      <w:pPr>
        <w:numPr>
          <w:ilvl w:val="1"/>
          <w:numId w:val="1029"/>
        </w:numPr>
        <w:pStyle w:val="Compact"/>
      </w:pPr>
      <w:r>
        <w:t xml:space="preserve">Personalized email sequence generation</w:t>
      </w:r>
    </w:p>
    <w:p>
      <w:pPr>
        <w:numPr>
          <w:ilvl w:val="1"/>
          <w:numId w:val="1029"/>
        </w:numPr>
        <w:pStyle w:val="Compact"/>
      </w:pPr>
      <w:r>
        <w:t xml:space="preserve">Performance tracking and optimization</w:t>
      </w:r>
    </w:p>
    <w:p>
      <w:pPr>
        <w:pStyle w:val="Heading3"/>
      </w:pPr>
      <w:bookmarkStart w:id="37" w:name="affiliate-strategy"/>
      <w:r>
        <w:t xml:space="preserve">Affiliate Strategy</w:t>
      </w:r>
      <w:bookmarkEnd w:id="37"/>
    </w:p>
    <w:p>
      <w:pPr>
        <w:numPr>
          <w:ilvl w:val="0"/>
          <w:numId w:val="1030"/>
        </w:numPr>
        <w:pStyle w:val="Compact"/>
      </w:pPr>
      <w:r>
        <w:rPr>
          <w:b/>
        </w:rPr>
        <w:t xml:space="preserve">Product Selection Criteria</w:t>
      </w:r>
    </w:p>
    <w:p>
      <w:pPr>
        <w:numPr>
          <w:ilvl w:val="1"/>
          <w:numId w:val="1031"/>
        </w:numPr>
        <w:pStyle w:val="Compact"/>
      </w:pPr>
      <w:r>
        <w:t xml:space="preserve">Commission rate (minimum 10%)</w:t>
      </w:r>
    </w:p>
    <w:p>
      <w:pPr>
        <w:numPr>
          <w:ilvl w:val="1"/>
          <w:numId w:val="1031"/>
        </w:numPr>
        <w:pStyle w:val="Compact"/>
      </w:pPr>
      <w:r>
        <w:t xml:space="preserve">Product quality and customer satisfaction</w:t>
      </w:r>
    </w:p>
    <w:p>
      <w:pPr>
        <w:numPr>
          <w:ilvl w:val="1"/>
          <w:numId w:val="1031"/>
        </w:numPr>
        <w:pStyle w:val="Compact"/>
      </w:pPr>
      <w:r>
        <w:t xml:space="preserve">Market demand and competition level</w:t>
      </w:r>
    </w:p>
    <w:p>
      <w:pPr>
        <w:numPr>
          <w:ilvl w:val="1"/>
          <w:numId w:val="1031"/>
        </w:numPr>
        <w:pStyle w:val="Compact"/>
      </w:pPr>
      <w:r>
        <w:t xml:space="preserve">Alignment with ethical preferences (health, eco-friendly)</w:t>
      </w:r>
    </w:p>
    <w:p>
      <w:pPr>
        <w:numPr>
          <w:ilvl w:val="0"/>
          <w:numId w:val="1030"/>
        </w:numPr>
        <w:pStyle w:val="Compact"/>
      </w:pPr>
      <w:r>
        <w:rPr>
          <w:b/>
        </w:rPr>
        <w:t xml:space="preserve">Platform Diversification</w:t>
      </w:r>
    </w:p>
    <w:p>
      <w:pPr>
        <w:numPr>
          <w:ilvl w:val="1"/>
          <w:numId w:val="1032"/>
        </w:numPr>
        <w:pStyle w:val="Compact"/>
      </w:pPr>
      <w:r>
        <w:t xml:space="preserve">Amazon Associates</w:t>
      </w:r>
    </w:p>
    <w:p>
      <w:pPr>
        <w:numPr>
          <w:ilvl w:val="1"/>
          <w:numId w:val="1032"/>
        </w:numPr>
        <w:pStyle w:val="Compact"/>
      </w:pPr>
      <w:r>
        <w:t xml:space="preserve">ClickBank</w:t>
      </w:r>
    </w:p>
    <w:p>
      <w:pPr>
        <w:numPr>
          <w:ilvl w:val="1"/>
          <w:numId w:val="1032"/>
        </w:numPr>
        <w:pStyle w:val="Compact"/>
      </w:pPr>
      <w:r>
        <w:t xml:space="preserve">ShareASale</w:t>
      </w:r>
    </w:p>
    <w:p>
      <w:pPr>
        <w:numPr>
          <w:ilvl w:val="1"/>
          <w:numId w:val="1032"/>
        </w:numPr>
        <w:pStyle w:val="Compact"/>
      </w:pPr>
      <w:r>
        <w:t xml:space="preserve">Direct merchant programs</w:t>
      </w:r>
    </w:p>
    <w:p>
      <w:pPr>
        <w:numPr>
          <w:ilvl w:val="1"/>
          <w:numId w:val="1032"/>
        </w:numPr>
        <w:pStyle w:val="Compact"/>
      </w:pPr>
      <w:r>
        <w:t xml:space="preserve">Privacy-focused product partnership</w:t>
      </w:r>
    </w:p>
    <w:p>
      <w:pPr>
        <w:numPr>
          <w:ilvl w:val="0"/>
          <w:numId w:val="1030"/>
        </w:numPr>
        <w:pStyle w:val="Compact"/>
      </w:pPr>
      <w:r>
        <w:rPr>
          <w:b/>
        </w:rPr>
        <w:t xml:space="preserve">Conversion Optimization</w:t>
      </w:r>
    </w:p>
    <w:p>
      <w:pPr>
        <w:numPr>
          <w:ilvl w:val="1"/>
          <w:numId w:val="1033"/>
        </w:numPr>
        <w:pStyle w:val="Compact"/>
      </w:pPr>
      <w:r>
        <w:t xml:space="preserve">A/B testing of content formats and calls-to-action</w:t>
      </w:r>
    </w:p>
    <w:p>
      <w:pPr>
        <w:numPr>
          <w:ilvl w:val="1"/>
          <w:numId w:val="1033"/>
        </w:numPr>
        <w:pStyle w:val="Compact"/>
      </w:pPr>
      <w:r>
        <w:t xml:space="preserve">Funnel optimization based on performance data</w:t>
      </w:r>
    </w:p>
    <w:p>
      <w:pPr>
        <w:numPr>
          <w:ilvl w:val="1"/>
          <w:numId w:val="1033"/>
        </w:numPr>
        <w:pStyle w:val="Compact"/>
      </w:pPr>
      <w:r>
        <w:t xml:space="preserve">Retargeting strategies for interested visitors</w:t>
      </w:r>
    </w:p>
    <w:p>
      <w:pPr>
        <w:pStyle w:val="Heading3"/>
      </w:pPr>
      <w:bookmarkStart w:id="38" w:name="digital-product-marketing"/>
      <w:r>
        <w:t xml:space="preserve">Digital Product Marketing</w:t>
      </w:r>
      <w:bookmarkEnd w:id="38"/>
    </w:p>
    <w:p>
      <w:pPr>
        <w:numPr>
          <w:ilvl w:val="0"/>
          <w:numId w:val="1034"/>
        </w:numPr>
        <w:pStyle w:val="Compact"/>
      </w:pPr>
      <w:r>
        <w:rPr>
          <w:b/>
        </w:rPr>
        <w:t xml:space="preserve">Ebook Distribution</w:t>
      </w:r>
    </w:p>
    <w:p>
      <w:pPr>
        <w:numPr>
          <w:ilvl w:val="1"/>
          <w:numId w:val="1035"/>
        </w:numPr>
        <w:pStyle w:val="Compact"/>
      </w:pPr>
      <w:r>
        <w:t xml:space="preserve">Amazon Kindle Direct Publishing</w:t>
      </w:r>
    </w:p>
    <w:p>
      <w:pPr>
        <w:numPr>
          <w:ilvl w:val="1"/>
          <w:numId w:val="1035"/>
        </w:numPr>
        <w:pStyle w:val="Compact"/>
      </w:pPr>
      <w:r>
        <w:t xml:space="preserve">Gumroad</w:t>
      </w:r>
    </w:p>
    <w:p>
      <w:pPr>
        <w:numPr>
          <w:ilvl w:val="1"/>
          <w:numId w:val="1035"/>
        </w:numPr>
        <w:pStyle w:val="Compact"/>
      </w:pPr>
      <w:r>
        <w:t xml:space="preserve">Own website with direct sales</w:t>
      </w:r>
    </w:p>
    <w:p>
      <w:pPr>
        <w:numPr>
          <w:ilvl w:val="1"/>
          <w:numId w:val="1035"/>
        </w:numPr>
        <w:pStyle w:val="Compact"/>
      </w:pPr>
      <w:r>
        <w:t xml:space="preserve">Bundle offerings with complementary products</w:t>
      </w:r>
    </w:p>
    <w:p>
      <w:pPr>
        <w:numPr>
          <w:ilvl w:val="0"/>
          <w:numId w:val="1034"/>
        </w:numPr>
        <w:pStyle w:val="Compact"/>
      </w:pPr>
      <w:r>
        <w:rPr>
          <w:b/>
        </w:rPr>
        <w:t xml:space="preserve">Course Platforms</w:t>
      </w:r>
    </w:p>
    <w:p>
      <w:pPr>
        <w:numPr>
          <w:ilvl w:val="1"/>
          <w:numId w:val="1036"/>
        </w:numPr>
        <w:pStyle w:val="Compact"/>
      </w:pPr>
      <w:r>
        <w:t xml:space="preserve">Udemy</w:t>
      </w:r>
    </w:p>
    <w:p>
      <w:pPr>
        <w:numPr>
          <w:ilvl w:val="1"/>
          <w:numId w:val="1036"/>
        </w:numPr>
        <w:pStyle w:val="Compact"/>
      </w:pPr>
      <w:r>
        <w:t xml:space="preserve">Teachable</w:t>
      </w:r>
    </w:p>
    <w:p>
      <w:pPr>
        <w:numPr>
          <w:ilvl w:val="1"/>
          <w:numId w:val="1036"/>
        </w:numPr>
        <w:pStyle w:val="Compact"/>
      </w:pPr>
      <w:r>
        <w:t xml:space="preserve">Thinkific</w:t>
      </w:r>
    </w:p>
    <w:p>
      <w:pPr>
        <w:numPr>
          <w:ilvl w:val="1"/>
          <w:numId w:val="1036"/>
        </w:numPr>
        <w:pStyle w:val="Compact"/>
      </w:pPr>
      <w:r>
        <w:t xml:space="preserve">Direct sales through custom platform</w:t>
      </w:r>
    </w:p>
    <w:p>
      <w:pPr>
        <w:numPr>
          <w:ilvl w:val="0"/>
          <w:numId w:val="1034"/>
        </w:numPr>
        <w:pStyle w:val="Compact"/>
      </w:pPr>
      <w:r>
        <w:rPr>
          <w:b/>
        </w:rPr>
        <w:t xml:space="preserve">Pricing Strategy</w:t>
      </w:r>
    </w:p>
    <w:p>
      <w:pPr>
        <w:numPr>
          <w:ilvl w:val="1"/>
          <w:numId w:val="1037"/>
        </w:numPr>
        <w:pStyle w:val="Compact"/>
      </w:pPr>
      <w:r>
        <w:t xml:space="preserve">Competitive analysis-based pricing</w:t>
      </w:r>
    </w:p>
    <w:p>
      <w:pPr>
        <w:numPr>
          <w:ilvl w:val="1"/>
          <w:numId w:val="1037"/>
        </w:numPr>
        <w:pStyle w:val="Compact"/>
      </w:pPr>
      <w:r>
        <w:t xml:space="preserve">Strategic discounting and promotions</w:t>
      </w:r>
    </w:p>
    <w:p>
      <w:pPr>
        <w:numPr>
          <w:ilvl w:val="1"/>
          <w:numId w:val="1037"/>
        </w:numPr>
        <w:pStyle w:val="Compact"/>
      </w:pPr>
      <w:r>
        <w:t xml:space="preserve">Tiered offerings and upsells</w:t>
      </w:r>
    </w:p>
    <w:p>
      <w:pPr>
        <w:numPr>
          <w:ilvl w:val="1"/>
          <w:numId w:val="1037"/>
        </w:numPr>
        <w:pStyle w:val="Compact"/>
      </w:pPr>
      <w:r>
        <w:t xml:space="preserve">Subscription models for recurring revenue</w:t>
      </w:r>
    </w:p>
    <w:p>
      <w:pPr>
        <w:pStyle w:val="Heading2"/>
      </w:pPr>
      <w:bookmarkStart w:id="39" w:name="operational-plan"/>
      <w:r>
        <w:t xml:space="preserve">Operational Plan</w:t>
      </w:r>
      <w:bookmarkEnd w:id="39"/>
    </w:p>
    <w:p>
      <w:pPr>
        <w:pStyle w:val="Heading3"/>
      </w:pPr>
      <w:bookmarkStart w:id="40" w:name="technology-infrastructure"/>
      <w:r>
        <w:t xml:space="preserve">Technology Infrastructure</w:t>
      </w:r>
      <w:bookmarkEnd w:id="40"/>
    </w:p>
    <w:p>
      <w:pPr>
        <w:numPr>
          <w:ilvl w:val="0"/>
          <w:numId w:val="1038"/>
        </w:numPr>
        <w:pStyle w:val="Compact"/>
      </w:pPr>
      <w:r>
        <w:rPr>
          <w:b/>
        </w:rPr>
        <w:t xml:space="preserve">Hardware Requirements</w:t>
      </w:r>
    </w:p>
    <w:p>
      <w:pPr>
        <w:numPr>
          <w:ilvl w:val="1"/>
          <w:numId w:val="1039"/>
        </w:numPr>
        <w:pStyle w:val="Compact"/>
      </w:pPr>
      <w:r>
        <w:t xml:space="preserve">Initial: Budget setup with Ryzen 7 CPU, RTX 3060 GPU, 32GB RAM</w:t>
      </w:r>
    </w:p>
    <w:p>
      <w:pPr>
        <w:numPr>
          <w:ilvl w:val="1"/>
          <w:numId w:val="1039"/>
        </w:numPr>
        <w:pStyle w:val="Compact"/>
      </w:pPr>
      <w:r>
        <w:t xml:space="preserve">Upgrade: Mid-range setup with RTX 4070/4080, 64GB RAM</w:t>
      </w:r>
    </w:p>
    <w:p>
      <w:pPr>
        <w:numPr>
          <w:ilvl w:val="1"/>
          <w:numId w:val="1039"/>
        </w:numPr>
        <w:pStyle w:val="Compact"/>
      </w:pPr>
      <w:r>
        <w:t xml:space="preserve">Networking: Reliable internet with backup connection</w:t>
      </w:r>
    </w:p>
    <w:p>
      <w:pPr>
        <w:numPr>
          <w:ilvl w:val="1"/>
          <w:numId w:val="1039"/>
        </w:numPr>
        <w:pStyle w:val="Compact"/>
      </w:pPr>
      <w:r>
        <w:t xml:space="preserve">Power: UPS system for uninterrupted operation</w:t>
      </w:r>
    </w:p>
    <w:p>
      <w:pPr>
        <w:numPr>
          <w:ilvl w:val="0"/>
          <w:numId w:val="1038"/>
        </w:numPr>
        <w:pStyle w:val="Compact"/>
      </w:pPr>
      <w:r>
        <w:rPr>
          <w:b/>
        </w:rPr>
        <w:t xml:space="preserve">Software Stack</w:t>
      </w:r>
    </w:p>
    <w:p>
      <w:pPr>
        <w:numPr>
          <w:ilvl w:val="1"/>
          <w:numId w:val="1040"/>
        </w:numPr>
        <w:pStyle w:val="Compact"/>
      </w:pPr>
      <w:r>
        <w:t xml:space="preserve">Operating System: Ubuntu Server LTS</w:t>
      </w:r>
    </w:p>
    <w:p>
      <w:pPr>
        <w:numPr>
          <w:ilvl w:val="1"/>
          <w:numId w:val="1040"/>
        </w:numPr>
        <w:pStyle w:val="Compact"/>
      </w:pPr>
      <w:r>
        <w:t xml:space="preserve">AI Framework: PyTorch, Transformers, LangChain</w:t>
      </w:r>
    </w:p>
    <w:p>
      <w:pPr>
        <w:numPr>
          <w:ilvl w:val="1"/>
          <w:numId w:val="1040"/>
        </w:numPr>
        <w:pStyle w:val="Compact"/>
      </w:pPr>
      <w:r>
        <w:t xml:space="preserve">Database: PostgreSQL, MongoDB, Vector DB</w:t>
      </w:r>
    </w:p>
    <w:p>
      <w:pPr>
        <w:numPr>
          <w:ilvl w:val="1"/>
          <w:numId w:val="1040"/>
        </w:numPr>
        <w:pStyle w:val="Compact"/>
      </w:pPr>
      <w:r>
        <w:t xml:space="preserve">Orchestration: Docker, Kubernetes</w:t>
      </w:r>
    </w:p>
    <w:p>
      <w:pPr>
        <w:numPr>
          <w:ilvl w:val="1"/>
          <w:numId w:val="1040"/>
        </w:numPr>
        <w:pStyle w:val="Compact"/>
      </w:pPr>
      <w:r>
        <w:t xml:space="preserve">Monitoring: Prometheus, Grafana</w:t>
      </w:r>
    </w:p>
    <w:p>
      <w:pPr>
        <w:numPr>
          <w:ilvl w:val="0"/>
          <w:numId w:val="1038"/>
        </w:numPr>
        <w:pStyle w:val="Compact"/>
      </w:pPr>
      <w:r>
        <w:rPr>
          <w:b/>
        </w:rPr>
        <w:t xml:space="preserve">AI Agent Architecture</w:t>
      </w:r>
    </w:p>
    <w:p>
      <w:pPr>
        <w:numPr>
          <w:ilvl w:val="1"/>
          <w:numId w:val="1041"/>
        </w:numPr>
        <w:pStyle w:val="Compact"/>
      </w:pPr>
      <w:r>
        <w:t xml:space="preserve">Orchestration Layer for coordination</w:t>
      </w:r>
    </w:p>
    <w:p>
      <w:pPr>
        <w:numPr>
          <w:ilvl w:val="1"/>
          <w:numId w:val="1041"/>
        </w:numPr>
        <w:pStyle w:val="Compact"/>
      </w:pPr>
      <w:r>
        <w:t xml:space="preserve">Specialized Agent Modules for specific tasks</w:t>
      </w:r>
    </w:p>
    <w:p>
      <w:pPr>
        <w:numPr>
          <w:ilvl w:val="1"/>
          <w:numId w:val="1041"/>
        </w:numPr>
        <w:pStyle w:val="Compact"/>
      </w:pPr>
      <w:r>
        <w:t xml:space="preserve">Knowledge Management System</w:t>
      </w:r>
    </w:p>
    <w:p>
      <w:pPr>
        <w:numPr>
          <w:ilvl w:val="1"/>
          <w:numId w:val="1041"/>
        </w:numPr>
        <w:pStyle w:val="Compact"/>
      </w:pPr>
      <w:r>
        <w:t xml:space="preserve">Continuous Learning Framework</w:t>
      </w:r>
    </w:p>
    <w:p>
      <w:pPr>
        <w:numPr>
          <w:ilvl w:val="1"/>
          <w:numId w:val="1041"/>
        </w:numPr>
        <w:pStyle w:val="Compact"/>
      </w:pPr>
      <w:r>
        <w:t xml:space="preserve">Resource Management Layer</w:t>
      </w:r>
    </w:p>
    <w:p>
      <w:pPr>
        <w:numPr>
          <w:ilvl w:val="1"/>
          <w:numId w:val="1041"/>
        </w:numPr>
        <w:pStyle w:val="Compact"/>
      </w:pPr>
      <w:r>
        <w:t xml:space="preserve">Security and Compliance Framework</w:t>
      </w:r>
    </w:p>
    <w:p>
      <w:pPr>
        <w:numPr>
          <w:ilvl w:val="1"/>
          <w:numId w:val="1041"/>
        </w:numPr>
        <w:pStyle w:val="Compact"/>
      </w:pPr>
      <w:r>
        <w:t xml:space="preserve">Human Interface Layer</w:t>
      </w:r>
    </w:p>
    <w:p>
      <w:pPr>
        <w:pStyle w:val="Heading3"/>
      </w:pPr>
      <w:bookmarkStart w:id="41" w:name="content-production-pipeline"/>
      <w:r>
        <w:t xml:space="preserve">Content Production Pipeline</w:t>
      </w:r>
      <w:bookmarkEnd w:id="41"/>
    </w:p>
    <w:p>
      <w:pPr>
        <w:numPr>
          <w:ilvl w:val="0"/>
          <w:numId w:val="1042"/>
        </w:numPr>
        <w:pStyle w:val="Compact"/>
      </w:pPr>
      <w:r>
        <w:rPr>
          <w:b/>
        </w:rPr>
        <w:t xml:space="preserve">Research Process</w:t>
      </w:r>
    </w:p>
    <w:p>
      <w:pPr>
        <w:numPr>
          <w:ilvl w:val="1"/>
          <w:numId w:val="1043"/>
        </w:numPr>
        <w:pStyle w:val="Compact"/>
      </w:pPr>
      <w:r>
        <w:t xml:space="preserve">Trend identification and keyword research</w:t>
      </w:r>
    </w:p>
    <w:p>
      <w:pPr>
        <w:numPr>
          <w:ilvl w:val="1"/>
          <w:numId w:val="1043"/>
        </w:numPr>
        <w:pStyle w:val="Compact"/>
      </w:pPr>
      <w:r>
        <w:t xml:space="preserve">Competitor analysis and gap identification</w:t>
      </w:r>
    </w:p>
    <w:p>
      <w:pPr>
        <w:numPr>
          <w:ilvl w:val="1"/>
          <w:numId w:val="1043"/>
        </w:numPr>
        <w:pStyle w:val="Compact"/>
      </w:pPr>
      <w:r>
        <w:t xml:space="preserve">Data gathering and fact verification</w:t>
      </w:r>
    </w:p>
    <w:p>
      <w:pPr>
        <w:numPr>
          <w:ilvl w:val="1"/>
          <w:numId w:val="1043"/>
        </w:numPr>
        <w:pStyle w:val="Compact"/>
      </w:pPr>
      <w:r>
        <w:t xml:space="preserve">Opportunity scoring and prioritization</w:t>
      </w:r>
    </w:p>
    <w:p>
      <w:pPr>
        <w:numPr>
          <w:ilvl w:val="0"/>
          <w:numId w:val="1042"/>
        </w:numPr>
        <w:pStyle w:val="Compact"/>
      </w:pPr>
      <w:r>
        <w:rPr>
          <w:b/>
        </w:rPr>
        <w:t xml:space="preserve">Content Creation</w:t>
      </w:r>
    </w:p>
    <w:p>
      <w:pPr>
        <w:numPr>
          <w:ilvl w:val="1"/>
          <w:numId w:val="1044"/>
        </w:numPr>
        <w:pStyle w:val="Compact"/>
      </w:pPr>
      <w:r>
        <w:t xml:space="preserve">Template-based generation for consistency</w:t>
      </w:r>
    </w:p>
    <w:p>
      <w:pPr>
        <w:numPr>
          <w:ilvl w:val="1"/>
          <w:numId w:val="1044"/>
        </w:numPr>
        <w:pStyle w:val="Compact"/>
      </w:pPr>
      <w:r>
        <w:t xml:space="preserve">Quality assurance and fact-checking</w:t>
      </w:r>
    </w:p>
    <w:p>
      <w:pPr>
        <w:numPr>
          <w:ilvl w:val="1"/>
          <w:numId w:val="1044"/>
        </w:numPr>
        <w:pStyle w:val="Compact"/>
      </w:pPr>
      <w:r>
        <w:t xml:space="preserve">Plagiarism prevention and originality verification</w:t>
      </w:r>
    </w:p>
    <w:p>
      <w:pPr>
        <w:numPr>
          <w:ilvl w:val="1"/>
          <w:numId w:val="1044"/>
        </w:numPr>
        <w:pStyle w:val="Compact"/>
      </w:pPr>
      <w:r>
        <w:t xml:space="preserve">Media enhancement (images, charts, etc.)</w:t>
      </w:r>
    </w:p>
    <w:p>
      <w:pPr>
        <w:numPr>
          <w:ilvl w:val="0"/>
          <w:numId w:val="1042"/>
        </w:numPr>
        <w:pStyle w:val="Compact"/>
      </w:pPr>
      <w:r>
        <w:rPr>
          <w:b/>
        </w:rPr>
        <w:t xml:space="preserve">Publication and Distribution</w:t>
      </w:r>
    </w:p>
    <w:p>
      <w:pPr>
        <w:numPr>
          <w:ilvl w:val="1"/>
          <w:numId w:val="1045"/>
        </w:numPr>
        <w:pStyle w:val="Compact"/>
      </w:pPr>
      <w:r>
        <w:t xml:space="preserve">Automated formatting for multiple platforms</w:t>
      </w:r>
    </w:p>
    <w:p>
      <w:pPr>
        <w:numPr>
          <w:ilvl w:val="1"/>
          <w:numId w:val="1045"/>
        </w:numPr>
        <w:pStyle w:val="Compact"/>
      </w:pPr>
      <w:r>
        <w:t xml:space="preserve">Scheduled publishing and promotion</w:t>
      </w:r>
    </w:p>
    <w:p>
      <w:pPr>
        <w:numPr>
          <w:ilvl w:val="1"/>
          <w:numId w:val="1045"/>
        </w:numPr>
        <w:pStyle w:val="Compact"/>
      </w:pPr>
      <w:r>
        <w:t xml:space="preserve">Cross-linking and SEO optimization</w:t>
      </w:r>
    </w:p>
    <w:p>
      <w:pPr>
        <w:numPr>
          <w:ilvl w:val="1"/>
          <w:numId w:val="1045"/>
        </w:numPr>
        <w:pStyle w:val="Compact"/>
      </w:pPr>
      <w:r>
        <w:t xml:space="preserve">Performance tracking and iteration</w:t>
      </w:r>
    </w:p>
    <w:p>
      <w:pPr>
        <w:pStyle w:val="Heading3"/>
      </w:pPr>
      <w:bookmarkStart w:id="42" w:name="monitoring-and-optimization"/>
      <w:r>
        <w:t xml:space="preserve">Monitoring and Optimization</w:t>
      </w:r>
      <w:bookmarkEnd w:id="42"/>
    </w:p>
    <w:p>
      <w:pPr>
        <w:numPr>
          <w:ilvl w:val="0"/>
          <w:numId w:val="1046"/>
        </w:numPr>
        <w:pStyle w:val="Compact"/>
      </w:pPr>
      <w:r>
        <w:rPr>
          <w:b/>
        </w:rPr>
        <w:t xml:space="preserve">Performance Metrics</w:t>
      </w:r>
    </w:p>
    <w:p>
      <w:pPr>
        <w:numPr>
          <w:ilvl w:val="1"/>
          <w:numId w:val="1047"/>
        </w:numPr>
        <w:pStyle w:val="Compact"/>
      </w:pPr>
      <w:r>
        <w:t xml:space="preserve">Revenue by stream and product</w:t>
      </w:r>
    </w:p>
    <w:p>
      <w:pPr>
        <w:numPr>
          <w:ilvl w:val="1"/>
          <w:numId w:val="1047"/>
        </w:numPr>
        <w:pStyle w:val="Compact"/>
      </w:pPr>
      <w:r>
        <w:t xml:space="preserve">Content engagement and conversion rates</w:t>
      </w:r>
    </w:p>
    <w:p>
      <w:pPr>
        <w:numPr>
          <w:ilvl w:val="1"/>
          <w:numId w:val="1047"/>
        </w:numPr>
        <w:pStyle w:val="Compact"/>
      </w:pPr>
      <w:r>
        <w:t xml:space="preserve">System resource utilization</w:t>
      </w:r>
    </w:p>
    <w:p>
      <w:pPr>
        <w:numPr>
          <w:ilvl w:val="1"/>
          <w:numId w:val="1047"/>
        </w:numPr>
        <w:pStyle w:val="Compact"/>
      </w:pPr>
      <w:r>
        <w:t xml:space="preserve">Autonomy level and human intervention frequency</w:t>
      </w:r>
    </w:p>
    <w:p>
      <w:pPr>
        <w:numPr>
          <w:ilvl w:val="0"/>
          <w:numId w:val="1046"/>
        </w:numPr>
        <w:pStyle w:val="Compact"/>
      </w:pPr>
      <w:r>
        <w:rPr>
          <w:b/>
        </w:rPr>
        <w:t xml:space="preserve">Continuous Improvement</w:t>
      </w:r>
    </w:p>
    <w:p>
      <w:pPr>
        <w:numPr>
          <w:ilvl w:val="1"/>
          <w:numId w:val="1048"/>
        </w:numPr>
        <w:pStyle w:val="Compact"/>
      </w:pPr>
      <w:r>
        <w:t xml:space="preserve">Automated A/B testing</w:t>
      </w:r>
    </w:p>
    <w:p>
      <w:pPr>
        <w:numPr>
          <w:ilvl w:val="1"/>
          <w:numId w:val="1048"/>
        </w:numPr>
        <w:pStyle w:val="Compact"/>
      </w:pPr>
      <w:r>
        <w:t xml:space="preserve">Model fine-tuning based on performance</w:t>
      </w:r>
    </w:p>
    <w:p>
      <w:pPr>
        <w:numPr>
          <w:ilvl w:val="1"/>
          <w:numId w:val="1048"/>
        </w:numPr>
        <w:pStyle w:val="Compact"/>
      </w:pPr>
      <w:r>
        <w:t xml:space="preserve">Workflow optimization</w:t>
      </w:r>
    </w:p>
    <w:p>
      <w:pPr>
        <w:numPr>
          <w:ilvl w:val="1"/>
          <w:numId w:val="1048"/>
        </w:numPr>
        <w:pStyle w:val="Compact"/>
      </w:pPr>
      <w:r>
        <w:t xml:space="preserve">Market adaptation strategies</w:t>
      </w:r>
    </w:p>
    <w:p>
      <w:pPr>
        <w:numPr>
          <w:ilvl w:val="0"/>
          <w:numId w:val="1046"/>
        </w:numPr>
        <w:pStyle w:val="Compact"/>
      </w:pPr>
      <w:r>
        <w:rPr>
          <w:b/>
        </w:rPr>
        <w:t xml:space="preserve">Risk Management</w:t>
      </w:r>
    </w:p>
    <w:p>
      <w:pPr>
        <w:numPr>
          <w:ilvl w:val="1"/>
          <w:numId w:val="1049"/>
        </w:numPr>
        <w:pStyle w:val="Compact"/>
      </w:pPr>
      <w:r>
        <w:t xml:space="preserve">System redundancy and backup protocols</w:t>
      </w:r>
    </w:p>
    <w:p>
      <w:pPr>
        <w:numPr>
          <w:ilvl w:val="1"/>
          <w:numId w:val="1049"/>
        </w:numPr>
        <w:pStyle w:val="Compact"/>
      </w:pPr>
      <w:r>
        <w:t xml:space="preserve">Content quality monitoring</w:t>
      </w:r>
    </w:p>
    <w:p>
      <w:pPr>
        <w:numPr>
          <w:ilvl w:val="1"/>
          <w:numId w:val="1049"/>
        </w:numPr>
        <w:pStyle w:val="Compact"/>
      </w:pPr>
      <w:r>
        <w:t xml:space="preserve">Compliance and ethical boundary enforcement</w:t>
      </w:r>
    </w:p>
    <w:p>
      <w:pPr>
        <w:numPr>
          <w:ilvl w:val="1"/>
          <w:numId w:val="1049"/>
        </w:numPr>
        <w:pStyle w:val="Compact"/>
      </w:pPr>
      <w:r>
        <w:t xml:space="preserve">Security monitoring and threat prevention</w:t>
      </w:r>
    </w:p>
    <w:p>
      <w:pPr>
        <w:pStyle w:val="Heading2"/>
      </w:pPr>
      <w:bookmarkStart w:id="43" w:name="financial-plan"/>
      <w:r>
        <w:t xml:space="preserve">Financial Plan</w:t>
      </w:r>
      <w:bookmarkEnd w:id="43"/>
    </w:p>
    <w:p>
      <w:pPr>
        <w:pStyle w:val="Heading3"/>
      </w:pPr>
      <w:bookmarkStart w:id="44" w:name="startup-costs"/>
      <w:r>
        <w:t xml:space="preserve">Startup Costs</w:t>
      </w:r>
      <w:bookmarkEnd w:id="44"/>
    </w:p>
    <w:p>
      <w:pPr>
        <w:numPr>
          <w:ilvl w:val="0"/>
          <w:numId w:val="1050"/>
        </w:numPr>
        <w:pStyle w:val="Compact"/>
      </w:pPr>
      <w:r>
        <w:rPr>
          <w:b/>
        </w:rPr>
        <w:t xml:space="preserve">Hardware Investment</w:t>
      </w:r>
    </w:p>
    <w:p>
      <w:pPr>
        <w:numPr>
          <w:ilvl w:val="1"/>
          <w:numId w:val="1051"/>
        </w:numPr>
        <w:pStyle w:val="Compact"/>
      </w:pPr>
      <w:r>
        <w:t xml:space="preserve">Initial Budget Setup: $1,230-1,670</w:t>
      </w:r>
    </w:p>
    <w:p>
      <w:pPr>
        <w:numPr>
          <w:ilvl w:val="1"/>
          <w:numId w:val="1051"/>
        </w:numPr>
        <w:pStyle w:val="Compact"/>
      </w:pPr>
      <w:r>
        <w:t xml:space="preserve">Mid-range Upgrade (Month 4): $1,920-2,010</w:t>
      </w:r>
    </w:p>
    <w:p>
      <w:pPr>
        <w:numPr>
          <w:ilvl w:val="1"/>
          <w:numId w:val="1051"/>
        </w:numPr>
        <w:pStyle w:val="Compact"/>
      </w:pPr>
      <w:r>
        <w:t xml:space="preserve">Total Hardware: $3,150-3,680</w:t>
      </w:r>
    </w:p>
    <w:p>
      <w:pPr>
        <w:numPr>
          <w:ilvl w:val="0"/>
          <w:numId w:val="1050"/>
        </w:numPr>
        <w:pStyle w:val="Compact"/>
      </w:pPr>
      <w:r>
        <w:rPr>
          <w:b/>
        </w:rPr>
        <w:t xml:space="preserve">Software and Services</w:t>
      </w:r>
    </w:p>
    <w:p>
      <w:pPr>
        <w:numPr>
          <w:ilvl w:val="1"/>
          <w:numId w:val="1052"/>
        </w:numPr>
        <w:pStyle w:val="Compact"/>
      </w:pPr>
      <w:r>
        <w:t xml:space="preserve">Development tools and libraries: $0-50/month</w:t>
      </w:r>
    </w:p>
    <w:p>
      <w:pPr>
        <w:numPr>
          <w:ilvl w:val="1"/>
          <w:numId w:val="1052"/>
        </w:numPr>
        <w:pStyle w:val="Compact"/>
      </w:pPr>
      <w:r>
        <w:t xml:space="preserve">API access and specialized services: $50-200/month</w:t>
      </w:r>
    </w:p>
    <w:p>
      <w:pPr>
        <w:numPr>
          <w:ilvl w:val="1"/>
          <w:numId w:val="1052"/>
        </w:numPr>
        <w:pStyle w:val="Compact"/>
      </w:pPr>
      <w:r>
        <w:t xml:space="preserve">Domain and hosting: $20-30/month</w:t>
      </w:r>
    </w:p>
    <w:p>
      <w:pPr>
        <w:numPr>
          <w:ilvl w:val="0"/>
          <w:numId w:val="1050"/>
        </w:numPr>
        <w:pStyle w:val="Compact"/>
      </w:pPr>
      <w:r>
        <w:rPr>
          <w:b/>
        </w:rPr>
        <w:t xml:space="preserve">Content Startup Costs</w:t>
      </w:r>
    </w:p>
    <w:p>
      <w:pPr>
        <w:numPr>
          <w:ilvl w:val="1"/>
          <w:numId w:val="1053"/>
        </w:numPr>
        <w:pStyle w:val="Compact"/>
      </w:pPr>
      <w:r>
        <w:t xml:space="preserve">Initial research materials: $50-100</w:t>
      </w:r>
    </w:p>
    <w:p>
      <w:pPr>
        <w:numPr>
          <w:ilvl w:val="1"/>
          <w:numId w:val="1053"/>
        </w:numPr>
        <w:pStyle w:val="Compact"/>
      </w:pPr>
      <w:r>
        <w:t xml:space="preserve">Stock images and media: $30-50/month</w:t>
      </w:r>
    </w:p>
    <w:p>
      <w:pPr>
        <w:numPr>
          <w:ilvl w:val="1"/>
          <w:numId w:val="1053"/>
        </w:numPr>
        <w:pStyle w:val="Compact"/>
      </w:pPr>
      <w:r>
        <w:t xml:space="preserve">Publishing platform fees: $0-100</w:t>
      </w:r>
    </w:p>
    <w:p>
      <w:pPr>
        <w:pStyle w:val="Heading3"/>
      </w:pPr>
      <w:bookmarkStart w:id="45" w:name="monthly-operating-expenses"/>
      <w:r>
        <w:t xml:space="preserve">Monthly Operating Expenses</w:t>
      </w:r>
      <w:bookmarkEnd w:id="45"/>
    </w:p>
    <w:p>
      <w:pPr>
        <w:numPr>
          <w:ilvl w:val="0"/>
          <w:numId w:val="1054"/>
        </w:numPr>
        <w:pStyle w:val="Compact"/>
      </w:pPr>
      <w:r>
        <w:rPr>
          <w:b/>
        </w:rPr>
        <w:t xml:space="preserve">Phase 1 (Months 1-2): $300/month</w:t>
      </w:r>
    </w:p>
    <w:p>
      <w:pPr>
        <w:numPr>
          <w:ilvl w:val="1"/>
          <w:numId w:val="1055"/>
        </w:numPr>
        <w:pStyle w:val="Compact"/>
      </w:pPr>
      <w:r>
        <w:t xml:space="preserve">Hardware amortization: $34-46</w:t>
      </w:r>
    </w:p>
    <w:p>
      <w:pPr>
        <w:numPr>
          <w:ilvl w:val="1"/>
          <w:numId w:val="1055"/>
        </w:numPr>
        <w:pStyle w:val="Compact"/>
      </w:pPr>
      <w:r>
        <w:t xml:space="preserve">Electricity: $32</w:t>
      </w:r>
    </w:p>
    <w:p>
      <w:pPr>
        <w:numPr>
          <w:ilvl w:val="1"/>
          <w:numId w:val="1055"/>
        </w:numPr>
        <w:pStyle w:val="Compact"/>
      </w:pPr>
      <w:r>
        <w:t xml:space="preserve">Internet: $60-100</w:t>
      </w:r>
    </w:p>
    <w:p>
      <w:pPr>
        <w:numPr>
          <w:ilvl w:val="1"/>
          <w:numId w:val="1055"/>
        </w:numPr>
        <w:pStyle w:val="Compact"/>
      </w:pPr>
      <w:r>
        <w:t xml:space="preserve">Software/APIs: $50-100</w:t>
      </w:r>
    </w:p>
    <w:p>
      <w:pPr>
        <w:numPr>
          <w:ilvl w:val="1"/>
          <w:numId w:val="1055"/>
        </w:numPr>
        <w:pStyle w:val="Compact"/>
      </w:pPr>
      <w:r>
        <w:t xml:space="preserve">Maintenance: $24-32</w:t>
      </w:r>
    </w:p>
    <w:p>
      <w:pPr>
        <w:numPr>
          <w:ilvl w:val="0"/>
          <w:numId w:val="1054"/>
        </w:numPr>
        <w:pStyle w:val="Compact"/>
      </w:pPr>
      <w:r>
        <w:rPr>
          <w:b/>
        </w:rPr>
        <w:t xml:space="preserve">Phase 2 (Months 3-4): $500-700/month</w:t>
      </w:r>
    </w:p>
    <w:p>
      <w:pPr>
        <w:numPr>
          <w:ilvl w:val="1"/>
          <w:numId w:val="1056"/>
        </w:numPr>
        <w:pStyle w:val="Compact"/>
      </w:pPr>
      <w:r>
        <w:t xml:space="preserve">Hardware amortization: $88-102</w:t>
      </w:r>
    </w:p>
    <w:p>
      <w:pPr>
        <w:numPr>
          <w:ilvl w:val="1"/>
          <w:numId w:val="1056"/>
        </w:numPr>
        <w:pStyle w:val="Compact"/>
      </w:pPr>
      <w:r>
        <w:t xml:space="preserve">Electricity: $40-54</w:t>
      </w:r>
    </w:p>
    <w:p>
      <w:pPr>
        <w:numPr>
          <w:ilvl w:val="1"/>
          <w:numId w:val="1056"/>
        </w:numPr>
        <w:pStyle w:val="Compact"/>
      </w:pPr>
      <w:r>
        <w:t xml:space="preserve">Internet: $60-100</w:t>
      </w:r>
    </w:p>
    <w:p>
      <w:pPr>
        <w:numPr>
          <w:ilvl w:val="1"/>
          <w:numId w:val="1056"/>
        </w:numPr>
        <w:pStyle w:val="Compact"/>
      </w:pPr>
      <w:r>
        <w:t xml:space="preserve">Software/APIs: $100-200</w:t>
      </w:r>
    </w:p>
    <w:p>
      <w:pPr>
        <w:numPr>
          <w:ilvl w:val="1"/>
          <w:numId w:val="1056"/>
        </w:numPr>
        <w:pStyle w:val="Compact"/>
      </w:pPr>
      <w:r>
        <w:t xml:space="preserve">Maintenance: $40-60</w:t>
      </w:r>
    </w:p>
    <w:p>
      <w:pPr>
        <w:numPr>
          <w:ilvl w:val="1"/>
          <w:numId w:val="1056"/>
        </w:numPr>
        <w:pStyle w:val="Compact"/>
      </w:pPr>
      <w:r>
        <w:t xml:space="preserve">Marketing: $172-184</w:t>
      </w:r>
    </w:p>
    <w:p>
      <w:pPr>
        <w:numPr>
          <w:ilvl w:val="0"/>
          <w:numId w:val="1054"/>
        </w:numPr>
        <w:pStyle w:val="Compact"/>
      </w:pPr>
      <w:r>
        <w:rPr>
          <w:b/>
        </w:rPr>
        <w:t xml:space="preserve">Phase 3 (Months 5-6): $1,000/month</w:t>
      </w:r>
    </w:p>
    <w:p>
      <w:pPr>
        <w:numPr>
          <w:ilvl w:val="1"/>
          <w:numId w:val="1057"/>
        </w:numPr>
        <w:pStyle w:val="Compact"/>
      </w:pPr>
      <w:r>
        <w:t xml:space="preserve">Hardware amortization: $88-102</w:t>
      </w:r>
    </w:p>
    <w:p>
      <w:pPr>
        <w:numPr>
          <w:ilvl w:val="1"/>
          <w:numId w:val="1057"/>
        </w:numPr>
        <w:pStyle w:val="Compact"/>
      </w:pPr>
      <w:r>
        <w:t xml:space="preserve">Electricity: $54</w:t>
      </w:r>
    </w:p>
    <w:p>
      <w:pPr>
        <w:numPr>
          <w:ilvl w:val="1"/>
          <w:numId w:val="1057"/>
        </w:numPr>
        <w:pStyle w:val="Compact"/>
      </w:pPr>
      <w:r>
        <w:t xml:space="preserve">Internet: $100-160</w:t>
      </w:r>
    </w:p>
    <w:p>
      <w:pPr>
        <w:numPr>
          <w:ilvl w:val="1"/>
          <w:numId w:val="1057"/>
        </w:numPr>
        <w:pStyle w:val="Compact"/>
      </w:pPr>
      <w:r>
        <w:t xml:space="preserve">Software/APIs: $200-300</w:t>
      </w:r>
    </w:p>
    <w:p>
      <w:pPr>
        <w:numPr>
          <w:ilvl w:val="1"/>
          <w:numId w:val="1057"/>
        </w:numPr>
        <w:pStyle w:val="Compact"/>
      </w:pPr>
      <w:r>
        <w:t xml:space="preserve">Maintenance: $60-100</w:t>
      </w:r>
    </w:p>
    <w:p>
      <w:pPr>
        <w:numPr>
          <w:ilvl w:val="1"/>
          <w:numId w:val="1057"/>
        </w:numPr>
        <w:pStyle w:val="Compact"/>
      </w:pPr>
      <w:r>
        <w:t xml:space="preserve">Marketing: $284-398</w:t>
      </w:r>
    </w:p>
    <w:p>
      <w:pPr>
        <w:pStyle w:val="Heading3"/>
      </w:pPr>
      <w:bookmarkStart w:id="46" w:name="revenue-projections"/>
      <w:r>
        <w:t xml:space="preserve">Revenue Projections</w:t>
      </w:r>
      <w:bookmarkEnd w:id="46"/>
    </w:p>
    <w:p>
      <w:pPr>
        <w:numPr>
          <w:ilvl w:val="0"/>
          <w:numId w:val="1058"/>
        </w:numPr>
        <w:pStyle w:val="Compact"/>
      </w:pPr>
      <w:r>
        <w:rPr>
          <w:b/>
        </w:rPr>
        <w:t xml:space="preserve">Phase 1 (Months 1-2)</w:t>
      </w:r>
    </w:p>
    <w:p>
      <w:pPr>
        <w:numPr>
          <w:ilvl w:val="1"/>
          <w:numId w:val="1059"/>
        </w:numPr>
        <w:pStyle w:val="Compact"/>
      </w:pPr>
      <w:r>
        <w:t xml:space="preserve">Affiliate Marketing: $300-600/week</w:t>
      </w:r>
    </w:p>
    <w:p>
      <w:pPr>
        <w:numPr>
          <w:ilvl w:val="1"/>
          <w:numId w:val="1059"/>
        </w:numPr>
        <w:pStyle w:val="Compact"/>
      </w:pPr>
      <w:r>
        <w:t xml:space="preserve">Ebook Sales: $100-200/week</w:t>
      </w:r>
    </w:p>
    <w:p>
      <w:pPr>
        <w:numPr>
          <w:ilvl w:val="1"/>
          <w:numId w:val="1059"/>
        </w:numPr>
        <w:pStyle w:val="Compact"/>
      </w:pPr>
      <w:r>
        <w:t xml:space="preserve">Total Monthly: $1,600-3,200</w:t>
      </w:r>
    </w:p>
    <w:p>
      <w:pPr>
        <w:numPr>
          <w:ilvl w:val="0"/>
          <w:numId w:val="1058"/>
        </w:numPr>
        <w:pStyle w:val="Compact"/>
      </w:pPr>
      <w:r>
        <w:rPr>
          <w:b/>
        </w:rPr>
        <w:t xml:space="preserve">Phase 2 (Months 3-4)</w:t>
      </w:r>
    </w:p>
    <w:p>
      <w:pPr>
        <w:numPr>
          <w:ilvl w:val="1"/>
          <w:numId w:val="1060"/>
        </w:numPr>
        <w:pStyle w:val="Compact"/>
      </w:pPr>
      <w:r>
        <w:t xml:space="preserve">Affiliate Marketing: $600-1,200/week</w:t>
      </w:r>
    </w:p>
    <w:p>
      <w:pPr>
        <w:numPr>
          <w:ilvl w:val="1"/>
          <w:numId w:val="1060"/>
        </w:numPr>
        <w:pStyle w:val="Compact"/>
      </w:pPr>
      <w:r>
        <w:t xml:space="preserve">Ebook Sales: $300-600/week</w:t>
      </w:r>
    </w:p>
    <w:p>
      <w:pPr>
        <w:numPr>
          <w:ilvl w:val="1"/>
          <w:numId w:val="1060"/>
        </w:numPr>
        <w:pStyle w:val="Compact"/>
      </w:pPr>
      <w:r>
        <w:t xml:space="preserve">Course Sales: $100-200/week</w:t>
      </w:r>
    </w:p>
    <w:p>
      <w:pPr>
        <w:numPr>
          <w:ilvl w:val="1"/>
          <w:numId w:val="1060"/>
        </w:numPr>
        <w:pStyle w:val="Compact"/>
      </w:pPr>
      <w:r>
        <w:t xml:space="preserve">Total Monthly: $4,000-8,000</w:t>
      </w:r>
    </w:p>
    <w:p>
      <w:pPr>
        <w:numPr>
          <w:ilvl w:val="0"/>
          <w:numId w:val="1058"/>
        </w:numPr>
        <w:pStyle w:val="Compact"/>
      </w:pPr>
      <w:r>
        <w:rPr>
          <w:b/>
        </w:rPr>
        <w:t xml:space="preserve">Phase 3 (Months 5-6)</w:t>
      </w:r>
    </w:p>
    <w:p>
      <w:pPr>
        <w:numPr>
          <w:ilvl w:val="1"/>
          <w:numId w:val="1061"/>
        </w:numPr>
        <w:pStyle w:val="Compact"/>
      </w:pPr>
      <w:r>
        <w:t xml:space="preserve">Affiliate Marketing: $1,000-1,500/week</w:t>
      </w:r>
    </w:p>
    <w:p>
      <w:pPr>
        <w:numPr>
          <w:ilvl w:val="1"/>
          <w:numId w:val="1061"/>
        </w:numPr>
        <w:pStyle w:val="Compact"/>
      </w:pPr>
      <w:r>
        <w:t xml:space="preserve">Ebook Sales: $500-1,000/week</w:t>
      </w:r>
    </w:p>
    <w:p>
      <w:pPr>
        <w:numPr>
          <w:ilvl w:val="1"/>
          <w:numId w:val="1061"/>
        </w:numPr>
        <w:pStyle w:val="Compact"/>
      </w:pPr>
      <w:r>
        <w:t xml:space="preserve">Course Sales: $500-1,500/week</w:t>
      </w:r>
    </w:p>
    <w:p>
      <w:pPr>
        <w:numPr>
          <w:ilvl w:val="1"/>
          <w:numId w:val="1061"/>
        </w:numPr>
        <w:pStyle w:val="Compact"/>
      </w:pPr>
      <w:r>
        <w:t xml:space="preserve">Total Monthly: $8,000-16,000</w:t>
      </w:r>
    </w:p>
    <w:p>
      <w:pPr>
        <w:pStyle w:val="Heading3"/>
      </w:pPr>
      <w:bookmarkStart w:id="47" w:name="profitability-analysis"/>
      <w:r>
        <w:t xml:space="preserve">Profitability Analysis</w:t>
      </w:r>
      <w:bookmarkEnd w:id="47"/>
    </w:p>
    <w:p>
      <w:pPr>
        <w:numPr>
          <w:ilvl w:val="0"/>
          <w:numId w:val="1062"/>
        </w:numPr>
        <w:pStyle w:val="Compact"/>
      </w:pPr>
      <w:r>
        <w:rPr>
          <w:b/>
        </w:rPr>
        <w:t xml:space="preserve">Break-Even Analysis</w:t>
      </w:r>
    </w:p>
    <w:p>
      <w:pPr>
        <w:numPr>
          <w:ilvl w:val="1"/>
          <w:numId w:val="1063"/>
        </w:numPr>
        <w:pStyle w:val="Compact"/>
      </w:pPr>
      <w:r>
        <w:t xml:space="preserve">Initial Investment: $1,230-1,670</w:t>
      </w:r>
    </w:p>
    <w:p>
      <w:pPr>
        <w:numPr>
          <w:ilvl w:val="1"/>
          <w:numId w:val="1063"/>
        </w:numPr>
        <w:pStyle w:val="Compact"/>
      </w:pPr>
      <w:r>
        <w:t xml:space="preserve">Monthly Expenses (Average): $600</w:t>
      </w:r>
    </w:p>
    <w:p>
      <w:pPr>
        <w:numPr>
          <w:ilvl w:val="1"/>
          <w:numId w:val="1063"/>
        </w:numPr>
        <w:pStyle w:val="Compact"/>
      </w:pPr>
      <w:r>
        <w:t xml:space="preserve">Required Monthly Revenue to Break Even: $2,430-2,870</w:t>
      </w:r>
    </w:p>
    <w:p>
      <w:pPr>
        <w:numPr>
          <w:ilvl w:val="1"/>
          <w:numId w:val="1063"/>
        </w:numPr>
        <w:pStyle w:val="Compact"/>
      </w:pPr>
      <w:r>
        <w:t xml:space="preserve">Projected Break-Even Point: Month 3</w:t>
      </w:r>
    </w:p>
    <w:p>
      <w:pPr>
        <w:numPr>
          <w:ilvl w:val="0"/>
          <w:numId w:val="1062"/>
        </w:numPr>
        <w:pStyle w:val="Compact"/>
      </w:pPr>
      <w:r>
        <w:rPr>
          <w:b/>
        </w:rPr>
        <w:t xml:space="preserve">ROI Calculation</w:t>
      </w:r>
    </w:p>
    <w:p>
      <w:pPr>
        <w:numPr>
          <w:ilvl w:val="1"/>
          <w:numId w:val="1064"/>
        </w:numPr>
        <w:pStyle w:val="Compact"/>
      </w:pPr>
      <w:r>
        <w:t xml:space="preserve">Total 6-Month Investment: $4,530-6,370</w:t>
      </w:r>
    </w:p>
    <w:p>
      <w:pPr>
        <w:numPr>
          <w:ilvl w:val="1"/>
          <w:numId w:val="1064"/>
        </w:numPr>
        <w:pStyle w:val="Compact"/>
      </w:pPr>
      <w:r>
        <w:t xml:space="preserve">Total 6-Month Revenue (Projected): $40,800-81,600</w:t>
      </w:r>
    </w:p>
    <w:p>
      <w:pPr>
        <w:numPr>
          <w:ilvl w:val="1"/>
          <w:numId w:val="1064"/>
        </w:numPr>
        <w:pStyle w:val="Compact"/>
      </w:pPr>
      <w:r>
        <w:t xml:space="preserve">6-Month ROI: 540-1,180%</w:t>
      </w:r>
    </w:p>
    <w:p>
      <w:pPr>
        <w:numPr>
          <w:ilvl w:val="0"/>
          <w:numId w:val="1062"/>
        </w:numPr>
        <w:pStyle w:val="Compact"/>
      </w:pPr>
      <w:r>
        <w:rPr>
          <w:b/>
        </w:rPr>
        <w:t xml:space="preserve">Scaling Potential</w:t>
      </w:r>
    </w:p>
    <w:p>
      <w:pPr>
        <w:numPr>
          <w:ilvl w:val="1"/>
          <w:numId w:val="1065"/>
        </w:numPr>
        <w:pStyle w:val="Compact"/>
      </w:pPr>
      <w:r>
        <w:t xml:space="preserve">Year 1 Revenue Projection: $150,000-250,000</w:t>
      </w:r>
    </w:p>
    <w:p>
      <w:pPr>
        <w:numPr>
          <w:ilvl w:val="1"/>
          <w:numId w:val="1065"/>
        </w:numPr>
        <w:pStyle w:val="Compact"/>
      </w:pPr>
      <w:r>
        <w:t xml:space="preserve">Year 2 Revenue Projection (with reinvestment): $300,000-500,000</w:t>
      </w:r>
    </w:p>
    <w:p>
      <w:pPr>
        <w:pStyle w:val="Heading2"/>
      </w:pPr>
      <w:bookmarkStart w:id="48" w:name="risk-assessment-and-mitigation"/>
      <w:r>
        <w:t xml:space="preserve">Risk Assessment and Mitigation</w:t>
      </w:r>
      <w:bookmarkEnd w:id="48"/>
    </w:p>
    <w:p>
      <w:pPr>
        <w:pStyle w:val="Heading3"/>
      </w:pPr>
      <w:bookmarkStart w:id="49" w:name="technical-risks"/>
      <w:r>
        <w:t xml:space="preserve">Technical Risks</w:t>
      </w:r>
      <w:bookmarkEnd w:id="49"/>
    </w:p>
    <w:p>
      <w:pPr>
        <w:numPr>
          <w:ilvl w:val="0"/>
          <w:numId w:val="1066"/>
        </w:numPr>
        <w:pStyle w:val="Compact"/>
      </w:pPr>
      <w:r>
        <w:rPr>
          <w:b/>
        </w:rPr>
        <w:t xml:space="preserve">System Reliability</w:t>
      </w:r>
    </w:p>
    <w:p>
      <w:pPr>
        <w:numPr>
          <w:ilvl w:val="1"/>
          <w:numId w:val="1067"/>
        </w:numPr>
        <w:pStyle w:val="Compact"/>
      </w:pPr>
      <w:r>
        <w:t xml:space="preserve">Risk: Hardware failures or crashes disrupting 24/7 operation</w:t>
      </w:r>
    </w:p>
    <w:p>
      <w:pPr>
        <w:numPr>
          <w:ilvl w:val="1"/>
          <w:numId w:val="1067"/>
        </w:numPr>
        <w:pStyle w:val="Compact"/>
      </w:pPr>
      <w:r>
        <w:t xml:space="preserve">Mitigation: Redundant systems, automated recovery, cloud backup options</w:t>
      </w:r>
    </w:p>
    <w:p>
      <w:pPr>
        <w:numPr>
          <w:ilvl w:val="0"/>
          <w:numId w:val="1066"/>
        </w:numPr>
        <w:pStyle w:val="Compact"/>
      </w:pPr>
      <w:r>
        <w:rPr>
          <w:b/>
        </w:rPr>
        <w:t xml:space="preserve">AI Limitations</w:t>
      </w:r>
    </w:p>
    <w:p>
      <w:pPr>
        <w:numPr>
          <w:ilvl w:val="1"/>
          <w:numId w:val="1068"/>
        </w:numPr>
        <w:pStyle w:val="Compact"/>
      </w:pPr>
      <w:r>
        <w:t xml:space="preserve">Risk: Content quality or decision-making issues</w:t>
      </w:r>
    </w:p>
    <w:p>
      <w:pPr>
        <w:numPr>
          <w:ilvl w:val="1"/>
          <w:numId w:val="1068"/>
        </w:numPr>
        <w:pStyle w:val="Compact"/>
      </w:pPr>
      <w:r>
        <w:t xml:space="preserve">Mitigation: Tiered autonomy, quality control systems, human oversight for critical decisions</w:t>
      </w:r>
    </w:p>
    <w:p>
      <w:pPr>
        <w:numPr>
          <w:ilvl w:val="0"/>
          <w:numId w:val="1066"/>
        </w:numPr>
        <w:pStyle w:val="Compact"/>
      </w:pPr>
      <w:r>
        <w:rPr>
          <w:b/>
        </w:rPr>
        <w:t xml:space="preserve">Security Vulnerabilities</w:t>
      </w:r>
    </w:p>
    <w:p>
      <w:pPr>
        <w:numPr>
          <w:ilvl w:val="1"/>
          <w:numId w:val="1069"/>
        </w:numPr>
        <w:pStyle w:val="Compact"/>
      </w:pPr>
      <w:r>
        <w:t xml:space="preserve">Risk: System compromise or data breaches</w:t>
      </w:r>
    </w:p>
    <w:p>
      <w:pPr>
        <w:numPr>
          <w:ilvl w:val="1"/>
          <w:numId w:val="1069"/>
        </w:numPr>
        <w:pStyle w:val="Compact"/>
      </w:pPr>
      <w:r>
        <w:t xml:space="preserve">Mitigation: Regular security updates, encryption, access controls, monitoring</w:t>
      </w:r>
    </w:p>
    <w:p>
      <w:pPr>
        <w:pStyle w:val="Heading3"/>
      </w:pPr>
      <w:bookmarkStart w:id="50" w:name="business-risks"/>
      <w:r>
        <w:t xml:space="preserve">Business Risks</w:t>
      </w:r>
      <w:bookmarkEnd w:id="50"/>
    </w:p>
    <w:p>
      <w:pPr>
        <w:numPr>
          <w:ilvl w:val="0"/>
          <w:numId w:val="1070"/>
        </w:numPr>
        <w:pStyle w:val="Compact"/>
      </w:pPr>
      <w:r>
        <w:rPr>
          <w:b/>
        </w:rPr>
        <w:t xml:space="preserve">Market Saturation</w:t>
      </w:r>
    </w:p>
    <w:p>
      <w:pPr>
        <w:numPr>
          <w:ilvl w:val="1"/>
          <w:numId w:val="1071"/>
        </w:numPr>
        <w:pStyle w:val="Compact"/>
      </w:pPr>
      <w:r>
        <w:t xml:space="preserve">Risk: Increasing competition in digital content markets</w:t>
      </w:r>
    </w:p>
    <w:p>
      <w:pPr>
        <w:numPr>
          <w:ilvl w:val="1"/>
          <w:numId w:val="1071"/>
        </w:numPr>
        <w:pStyle w:val="Compact"/>
      </w:pPr>
      <w:r>
        <w:t xml:space="preserve">Mitigation: Niche specialization, quality differentiation, continuous market research</w:t>
      </w:r>
    </w:p>
    <w:p>
      <w:pPr>
        <w:numPr>
          <w:ilvl w:val="0"/>
          <w:numId w:val="1070"/>
        </w:numPr>
        <w:pStyle w:val="Compact"/>
      </w:pPr>
      <w:r>
        <w:rPr>
          <w:b/>
        </w:rPr>
        <w:t xml:space="preserve">Platform Policy Changes</w:t>
      </w:r>
    </w:p>
    <w:p>
      <w:pPr>
        <w:numPr>
          <w:ilvl w:val="1"/>
          <w:numId w:val="1072"/>
        </w:numPr>
        <w:pStyle w:val="Compact"/>
      </w:pPr>
      <w:r>
        <w:t xml:space="preserve">Risk: Affiliate programs or publishing platforms changing terms</w:t>
      </w:r>
    </w:p>
    <w:p>
      <w:pPr>
        <w:numPr>
          <w:ilvl w:val="1"/>
          <w:numId w:val="1072"/>
        </w:numPr>
        <w:pStyle w:val="Compact"/>
      </w:pPr>
      <w:r>
        <w:t xml:space="preserve">Mitigation: Diversification across multiple platforms and revenue streams</w:t>
      </w:r>
    </w:p>
    <w:p>
      <w:pPr>
        <w:numPr>
          <w:ilvl w:val="0"/>
          <w:numId w:val="1070"/>
        </w:numPr>
        <w:pStyle w:val="Compact"/>
      </w:pPr>
      <w:r>
        <w:rPr>
          <w:b/>
        </w:rPr>
        <w:t xml:space="preserve">Regulatory Changes</w:t>
      </w:r>
    </w:p>
    <w:p>
      <w:pPr>
        <w:numPr>
          <w:ilvl w:val="1"/>
          <w:numId w:val="1073"/>
        </w:numPr>
        <w:pStyle w:val="Compact"/>
      </w:pPr>
      <w:r>
        <w:t xml:space="preserve">Risk: New regulations affecting AI-generated content or autonomous systems</w:t>
      </w:r>
    </w:p>
    <w:p>
      <w:pPr>
        <w:numPr>
          <w:ilvl w:val="1"/>
          <w:numId w:val="1073"/>
        </w:numPr>
        <w:pStyle w:val="Compact"/>
      </w:pPr>
      <w:r>
        <w:t xml:space="preserve">Mitigation: Compliance monitoring, adaptable architecture, ethical guidelines</w:t>
      </w:r>
    </w:p>
    <w:p>
      <w:pPr>
        <w:pStyle w:val="Heading3"/>
      </w:pPr>
      <w:bookmarkStart w:id="51" w:name="mitigation-strategies"/>
      <w:r>
        <w:t xml:space="preserve">Mitigation Strategies</w:t>
      </w:r>
      <w:bookmarkEnd w:id="51"/>
    </w:p>
    <w:p>
      <w:pPr>
        <w:numPr>
          <w:ilvl w:val="0"/>
          <w:numId w:val="1074"/>
        </w:numPr>
        <w:pStyle w:val="Compact"/>
      </w:pPr>
      <w:r>
        <w:rPr>
          <w:b/>
        </w:rPr>
        <w:t xml:space="preserve">Diversification</w:t>
      </w:r>
    </w:p>
    <w:p>
      <w:pPr>
        <w:numPr>
          <w:ilvl w:val="1"/>
          <w:numId w:val="1075"/>
        </w:numPr>
        <w:pStyle w:val="Compact"/>
      </w:pPr>
      <w:r>
        <w:t xml:space="preserve">Multiple revenue streams to reduce dependency</w:t>
      </w:r>
    </w:p>
    <w:p>
      <w:pPr>
        <w:numPr>
          <w:ilvl w:val="1"/>
          <w:numId w:val="1075"/>
        </w:numPr>
        <w:pStyle w:val="Compact"/>
      </w:pPr>
      <w:r>
        <w:t xml:space="preserve">Various content types and topics</w:t>
      </w:r>
    </w:p>
    <w:p>
      <w:pPr>
        <w:numPr>
          <w:ilvl w:val="1"/>
          <w:numId w:val="1075"/>
        </w:numPr>
        <w:pStyle w:val="Compact"/>
      </w:pPr>
      <w:r>
        <w:t xml:space="preserve">Different platforms and partners</w:t>
      </w:r>
    </w:p>
    <w:p>
      <w:pPr>
        <w:numPr>
          <w:ilvl w:val="0"/>
          <w:numId w:val="1074"/>
        </w:numPr>
        <w:pStyle w:val="Compact"/>
      </w:pPr>
      <w:r>
        <w:rPr>
          <w:b/>
        </w:rPr>
        <w:t xml:space="preserve">Adaptability</w:t>
      </w:r>
    </w:p>
    <w:p>
      <w:pPr>
        <w:numPr>
          <w:ilvl w:val="1"/>
          <w:numId w:val="1076"/>
        </w:numPr>
        <w:pStyle w:val="Compact"/>
      </w:pPr>
      <w:r>
        <w:t xml:space="preserve">Continuous market monitoring</w:t>
      </w:r>
    </w:p>
    <w:p>
      <w:pPr>
        <w:numPr>
          <w:ilvl w:val="1"/>
          <w:numId w:val="1076"/>
        </w:numPr>
        <w:pStyle w:val="Compact"/>
      </w:pPr>
      <w:r>
        <w:t xml:space="preserve">Flexible architecture that can pivot</w:t>
      </w:r>
    </w:p>
    <w:p>
      <w:pPr>
        <w:numPr>
          <w:ilvl w:val="1"/>
          <w:numId w:val="1076"/>
        </w:numPr>
        <w:pStyle w:val="Compact"/>
      </w:pPr>
      <w:r>
        <w:t xml:space="preserve">Regular strategy reassessment</w:t>
      </w:r>
    </w:p>
    <w:p>
      <w:pPr>
        <w:numPr>
          <w:ilvl w:val="0"/>
          <w:numId w:val="1074"/>
        </w:numPr>
        <w:pStyle w:val="Compact"/>
      </w:pPr>
      <w:r>
        <w:rPr>
          <w:b/>
        </w:rPr>
        <w:t xml:space="preserve">Quality Control</w:t>
      </w:r>
    </w:p>
    <w:p>
      <w:pPr>
        <w:numPr>
          <w:ilvl w:val="1"/>
          <w:numId w:val="1077"/>
        </w:numPr>
        <w:pStyle w:val="Compact"/>
      </w:pPr>
      <w:r>
        <w:t xml:space="preserve">Automated content verification</w:t>
      </w:r>
    </w:p>
    <w:p>
      <w:pPr>
        <w:numPr>
          <w:ilvl w:val="1"/>
          <w:numId w:val="1077"/>
        </w:numPr>
        <w:pStyle w:val="Compact"/>
      </w:pPr>
      <w:r>
        <w:t xml:space="preserve">Performance monitoring</w:t>
      </w:r>
    </w:p>
    <w:p>
      <w:pPr>
        <w:numPr>
          <w:ilvl w:val="1"/>
          <w:numId w:val="1077"/>
        </w:numPr>
        <w:pStyle w:val="Compact"/>
      </w:pPr>
      <w:r>
        <w:t xml:space="preserve">Ethical boundary enforcement</w:t>
      </w:r>
    </w:p>
    <w:p>
      <w:pPr>
        <w:pStyle w:val="Heading2"/>
      </w:pPr>
      <w:bookmarkStart w:id="52" w:name="implementation-roadmap"/>
      <w:r>
        <w:t xml:space="preserve">Implementation Roadmap</w:t>
      </w:r>
      <w:bookmarkEnd w:id="52"/>
    </w:p>
    <w:p>
      <w:pPr>
        <w:pStyle w:val="Heading3"/>
      </w:pPr>
      <w:bookmarkStart w:id="53" w:name="month-1"/>
      <w:r>
        <w:t xml:space="preserve">Month 1</w:t>
      </w:r>
      <w:bookmarkEnd w:id="53"/>
    </w:p>
    <w:p>
      <w:pPr>
        <w:numPr>
          <w:ilvl w:val="0"/>
          <w:numId w:val="1078"/>
        </w:numPr>
        <w:pStyle w:val="Compact"/>
      </w:pPr>
      <w:r>
        <w:rPr>
          <w:b/>
        </w:rPr>
        <w:t xml:space="preserve">Week 1-2</w:t>
      </w:r>
    </w:p>
    <w:p>
      <w:pPr>
        <w:numPr>
          <w:ilvl w:val="1"/>
          <w:numId w:val="1079"/>
        </w:numPr>
        <w:pStyle w:val="Compact"/>
      </w:pPr>
      <w:r>
        <w:t xml:space="preserve">Hardware acquisition and setup</w:t>
      </w:r>
    </w:p>
    <w:p>
      <w:pPr>
        <w:numPr>
          <w:ilvl w:val="1"/>
          <w:numId w:val="1079"/>
        </w:numPr>
        <w:pStyle w:val="Compact"/>
      </w:pPr>
      <w:r>
        <w:t xml:space="preserve">Core software installation</w:t>
      </w:r>
    </w:p>
    <w:p>
      <w:pPr>
        <w:numPr>
          <w:ilvl w:val="1"/>
          <w:numId w:val="1079"/>
        </w:numPr>
        <w:pStyle w:val="Compact"/>
      </w:pPr>
      <w:r>
        <w:t xml:space="preserve">Basic agent configuration</w:t>
      </w:r>
    </w:p>
    <w:p>
      <w:pPr>
        <w:numPr>
          <w:ilvl w:val="0"/>
          <w:numId w:val="1078"/>
        </w:numPr>
        <w:pStyle w:val="Compact"/>
      </w:pPr>
      <w:r>
        <w:rPr>
          <w:b/>
        </w:rPr>
        <w:t xml:space="preserve">Week 3-4</w:t>
      </w:r>
    </w:p>
    <w:p>
      <w:pPr>
        <w:numPr>
          <w:ilvl w:val="1"/>
          <w:numId w:val="1080"/>
        </w:numPr>
        <w:pStyle w:val="Compact"/>
      </w:pPr>
      <w:r>
        <w:t xml:space="preserve">Knowledge base initialization</w:t>
      </w:r>
    </w:p>
    <w:p>
      <w:pPr>
        <w:numPr>
          <w:ilvl w:val="1"/>
          <w:numId w:val="1080"/>
        </w:numPr>
        <w:pStyle w:val="Compact"/>
      </w:pPr>
      <w:r>
        <w:t xml:space="preserve">Affiliate marketing system setup</w:t>
      </w:r>
    </w:p>
    <w:p>
      <w:pPr>
        <w:numPr>
          <w:ilvl w:val="1"/>
          <w:numId w:val="1080"/>
        </w:numPr>
        <w:pStyle w:val="Compact"/>
      </w:pPr>
      <w:r>
        <w:t xml:space="preserve">First content generation tests</w:t>
      </w:r>
    </w:p>
    <w:p>
      <w:pPr>
        <w:pStyle w:val="Heading3"/>
      </w:pPr>
      <w:bookmarkStart w:id="54" w:name="month-2"/>
      <w:r>
        <w:t xml:space="preserve">Month 2</w:t>
      </w:r>
      <w:bookmarkEnd w:id="54"/>
    </w:p>
    <w:p>
      <w:pPr>
        <w:numPr>
          <w:ilvl w:val="0"/>
          <w:numId w:val="1081"/>
        </w:numPr>
        <w:pStyle w:val="Compact"/>
      </w:pPr>
      <w:r>
        <w:rPr>
          <w:b/>
        </w:rPr>
        <w:t xml:space="preserve">Week 5-6</w:t>
      </w:r>
    </w:p>
    <w:p>
      <w:pPr>
        <w:numPr>
          <w:ilvl w:val="1"/>
          <w:numId w:val="1082"/>
        </w:numPr>
        <w:pStyle w:val="Compact"/>
      </w:pPr>
      <w:r>
        <w:t xml:space="preserve">Ebook creation pipeline development</w:t>
      </w:r>
    </w:p>
    <w:p>
      <w:pPr>
        <w:numPr>
          <w:ilvl w:val="1"/>
          <w:numId w:val="1082"/>
        </w:numPr>
        <w:pStyle w:val="Compact"/>
      </w:pPr>
      <w:r>
        <w:t xml:space="preserve">Affiliate content optimization</w:t>
      </w:r>
    </w:p>
    <w:p>
      <w:pPr>
        <w:numPr>
          <w:ilvl w:val="1"/>
          <w:numId w:val="1082"/>
        </w:numPr>
        <w:pStyle w:val="Compact"/>
      </w:pPr>
      <w:r>
        <w:t xml:space="preserve">Monitoring system implementation</w:t>
      </w:r>
    </w:p>
    <w:p>
      <w:pPr>
        <w:numPr>
          <w:ilvl w:val="0"/>
          <w:numId w:val="1081"/>
        </w:numPr>
        <w:pStyle w:val="Compact"/>
      </w:pPr>
      <w:r>
        <w:rPr>
          <w:b/>
        </w:rPr>
        <w:t xml:space="preserve">Week 7-8</w:t>
      </w:r>
    </w:p>
    <w:p>
      <w:pPr>
        <w:numPr>
          <w:ilvl w:val="1"/>
          <w:numId w:val="1083"/>
        </w:numPr>
        <w:pStyle w:val="Compact"/>
      </w:pPr>
      <w:r>
        <w:t xml:space="preserve">First ebook publication</w:t>
      </w:r>
    </w:p>
    <w:p>
      <w:pPr>
        <w:numPr>
          <w:ilvl w:val="1"/>
          <w:numId w:val="1083"/>
        </w:numPr>
        <w:pStyle w:val="Compact"/>
      </w:pPr>
      <w:r>
        <w:t xml:space="preserve">Affiliate marketing expansion</w:t>
      </w:r>
    </w:p>
    <w:p>
      <w:pPr>
        <w:numPr>
          <w:ilvl w:val="1"/>
          <w:numId w:val="1083"/>
        </w:numPr>
        <w:pStyle w:val="Compact"/>
      </w:pPr>
      <w:r>
        <w:t xml:space="preserve">Performance analysis and optimization</w:t>
      </w:r>
    </w:p>
    <w:p>
      <w:pPr>
        <w:pStyle w:val="Heading3"/>
      </w:pPr>
      <w:bookmarkStart w:id="55" w:name="month-3"/>
      <w:r>
        <w:t xml:space="preserve">Month 3</w:t>
      </w:r>
      <w:bookmarkEnd w:id="55"/>
    </w:p>
    <w:p>
      <w:pPr>
        <w:numPr>
          <w:ilvl w:val="0"/>
          <w:numId w:val="1084"/>
        </w:numPr>
        <w:pStyle w:val="Compact"/>
      </w:pPr>
      <w:r>
        <w:rPr>
          <w:b/>
        </w:rPr>
        <w:t xml:space="preserve">Week 9-10</w:t>
      </w:r>
    </w:p>
    <w:p>
      <w:pPr>
        <w:numPr>
          <w:ilvl w:val="1"/>
          <w:numId w:val="1085"/>
        </w:numPr>
        <w:pStyle w:val="Compact"/>
      </w:pPr>
      <w:r>
        <w:t xml:space="preserve">Hardware upgrades (if needed)</w:t>
      </w:r>
    </w:p>
    <w:p>
      <w:pPr>
        <w:numPr>
          <w:ilvl w:val="1"/>
          <w:numId w:val="1085"/>
        </w:numPr>
        <w:pStyle w:val="Compact"/>
      </w:pPr>
      <w:r>
        <w:t xml:space="preserve">Advanced agent deployment</w:t>
      </w:r>
    </w:p>
    <w:p>
      <w:pPr>
        <w:numPr>
          <w:ilvl w:val="1"/>
          <w:numId w:val="1085"/>
        </w:numPr>
        <w:pStyle w:val="Compact"/>
      </w:pPr>
      <w:r>
        <w:t xml:space="preserve">Course creation system development</w:t>
      </w:r>
    </w:p>
    <w:p>
      <w:pPr>
        <w:numPr>
          <w:ilvl w:val="0"/>
          <w:numId w:val="1084"/>
        </w:numPr>
        <w:pStyle w:val="Compact"/>
      </w:pPr>
      <w:r>
        <w:rPr>
          <w:b/>
        </w:rPr>
        <w:t xml:space="preserve">Week 11-12</w:t>
      </w:r>
    </w:p>
    <w:p>
      <w:pPr>
        <w:numPr>
          <w:ilvl w:val="1"/>
          <w:numId w:val="1086"/>
        </w:numPr>
        <w:pStyle w:val="Compact"/>
      </w:pPr>
      <w:r>
        <w:t xml:space="preserve">Multi-channel affiliate marketing</w:t>
      </w:r>
    </w:p>
    <w:p>
      <w:pPr>
        <w:numPr>
          <w:ilvl w:val="1"/>
          <w:numId w:val="1086"/>
        </w:numPr>
        <w:pStyle w:val="Compact"/>
      </w:pPr>
      <w:r>
        <w:t xml:space="preserve">Ebook production scaling</w:t>
      </w:r>
    </w:p>
    <w:p>
      <w:pPr>
        <w:numPr>
          <w:ilvl w:val="1"/>
          <w:numId w:val="1086"/>
        </w:numPr>
        <w:pStyle w:val="Compact"/>
      </w:pPr>
      <w:r>
        <w:t xml:space="preserve">Analytics and learning framework implementation</w:t>
      </w:r>
    </w:p>
    <w:p>
      <w:pPr>
        <w:pStyle w:val="Heading3"/>
      </w:pPr>
      <w:bookmarkStart w:id="56" w:name="month-4"/>
      <w:r>
        <w:t xml:space="preserve">Month 4</w:t>
      </w:r>
      <w:bookmarkEnd w:id="56"/>
    </w:p>
    <w:p>
      <w:pPr>
        <w:numPr>
          <w:ilvl w:val="0"/>
          <w:numId w:val="1087"/>
        </w:numPr>
        <w:pStyle w:val="Compact"/>
      </w:pPr>
      <w:r>
        <w:rPr>
          <w:b/>
        </w:rPr>
        <w:t xml:space="preserve">Week 13-14</w:t>
      </w:r>
    </w:p>
    <w:p>
      <w:pPr>
        <w:numPr>
          <w:ilvl w:val="1"/>
          <w:numId w:val="1088"/>
        </w:numPr>
        <w:pStyle w:val="Compact"/>
      </w:pPr>
      <w:r>
        <w:t xml:space="preserve">Major hardware upgrade</w:t>
      </w:r>
    </w:p>
    <w:p>
      <w:pPr>
        <w:numPr>
          <w:ilvl w:val="1"/>
          <w:numId w:val="1088"/>
        </w:numPr>
        <w:pStyle w:val="Compact"/>
      </w:pPr>
      <w:r>
        <w:t xml:space="preserve">Autonomous decision system enhancement</w:t>
      </w:r>
    </w:p>
    <w:p>
      <w:pPr>
        <w:numPr>
          <w:ilvl w:val="1"/>
          <w:numId w:val="1088"/>
        </w:numPr>
        <w:pStyle w:val="Compact"/>
      </w:pPr>
      <w:r>
        <w:t xml:space="preserve">First course development</w:t>
      </w:r>
    </w:p>
    <w:p>
      <w:pPr>
        <w:numPr>
          <w:ilvl w:val="0"/>
          <w:numId w:val="1087"/>
        </w:numPr>
        <w:pStyle w:val="Compact"/>
      </w:pPr>
      <w:r>
        <w:rPr>
          <w:b/>
        </w:rPr>
        <w:t xml:space="preserve">Week 15-16</w:t>
      </w:r>
    </w:p>
    <w:p>
      <w:pPr>
        <w:numPr>
          <w:ilvl w:val="1"/>
          <w:numId w:val="1089"/>
        </w:numPr>
        <w:pStyle w:val="Compact"/>
      </w:pPr>
      <w:r>
        <w:t xml:space="preserve">Course publication and marketing</w:t>
      </w:r>
    </w:p>
    <w:p>
      <w:pPr>
        <w:numPr>
          <w:ilvl w:val="1"/>
          <w:numId w:val="1089"/>
        </w:numPr>
        <w:pStyle w:val="Compact"/>
      </w:pPr>
      <w:r>
        <w:t xml:space="preserve">Revenue optimization strategies</w:t>
      </w:r>
    </w:p>
    <w:p>
      <w:pPr>
        <w:numPr>
          <w:ilvl w:val="1"/>
          <w:numId w:val="1089"/>
        </w:numPr>
        <w:pStyle w:val="Compact"/>
      </w:pPr>
      <w:r>
        <w:t xml:space="preserve">System autonomy enhancement</w:t>
      </w:r>
    </w:p>
    <w:p>
      <w:pPr>
        <w:pStyle w:val="Heading3"/>
      </w:pPr>
      <w:bookmarkStart w:id="57" w:name="month-5"/>
      <w:r>
        <w:t xml:space="preserve">Month 5</w:t>
      </w:r>
      <w:bookmarkEnd w:id="57"/>
    </w:p>
    <w:p>
      <w:pPr>
        <w:numPr>
          <w:ilvl w:val="0"/>
          <w:numId w:val="1090"/>
        </w:numPr>
        <w:pStyle w:val="Compact"/>
      </w:pPr>
      <w:r>
        <w:rPr>
          <w:b/>
        </w:rPr>
        <w:t xml:space="preserve">Week 17-18</w:t>
      </w:r>
    </w:p>
    <w:p>
      <w:pPr>
        <w:numPr>
          <w:ilvl w:val="1"/>
          <w:numId w:val="1091"/>
        </w:numPr>
        <w:pStyle w:val="Compact"/>
      </w:pPr>
      <w:r>
        <w:t xml:space="preserve">Full autonomous operation implementation</w:t>
      </w:r>
    </w:p>
    <w:p>
      <w:pPr>
        <w:numPr>
          <w:ilvl w:val="1"/>
          <w:numId w:val="1091"/>
        </w:numPr>
        <w:pStyle w:val="Compact"/>
      </w:pPr>
      <w:r>
        <w:t xml:space="preserve">Advanced marketing automation</w:t>
      </w:r>
    </w:p>
    <w:p>
      <w:pPr>
        <w:numPr>
          <w:ilvl w:val="1"/>
          <w:numId w:val="1091"/>
        </w:numPr>
        <w:pStyle w:val="Compact"/>
      </w:pPr>
      <w:r>
        <w:t xml:space="preserve">Revenue diversification strategies</w:t>
      </w:r>
    </w:p>
    <w:p>
      <w:pPr>
        <w:numPr>
          <w:ilvl w:val="0"/>
          <w:numId w:val="1090"/>
        </w:numPr>
        <w:pStyle w:val="Compact"/>
      </w:pPr>
      <w:r>
        <w:rPr>
          <w:b/>
        </w:rPr>
        <w:t xml:space="preserve">Week 19-20</w:t>
      </w:r>
    </w:p>
    <w:p>
      <w:pPr>
        <w:numPr>
          <w:ilvl w:val="1"/>
          <w:numId w:val="1092"/>
        </w:numPr>
        <w:pStyle w:val="Compact"/>
      </w:pPr>
      <w:r>
        <w:t xml:space="preserve">Scaling successful channels</w:t>
      </w:r>
    </w:p>
    <w:p>
      <w:pPr>
        <w:numPr>
          <w:ilvl w:val="1"/>
          <w:numId w:val="1092"/>
        </w:numPr>
        <w:pStyle w:val="Compact"/>
      </w:pPr>
      <w:r>
        <w:t xml:space="preserve">New opportunity exploration</w:t>
      </w:r>
    </w:p>
    <w:p>
      <w:pPr>
        <w:numPr>
          <w:ilvl w:val="1"/>
          <w:numId w:val="1092"/>
        </w:numPr>
        <w:pStyle w:val="Compact"/>
      </w:pPr>
      <w:r>
        <w:t xml:space="preserve">System performance optimization</w:t>
      </w:r>
    </w:p>
    <w:p>
      <w:pPr>
        <w:pStyle w:val="Heading3"/>
      </w:pPr>
      <w:bookmarkStart w:id="58" w:name="month-6"/>
      <w:r>
        <w:t xml:space="preserve">Month 6</w:t>
      </w:r>
      <w:bookmarkEnd w:id="58"/>
    </w:p>
    <w:p>
      <w:pPr>
        <w:numPr>
          <w:ilvl w:val="0"/>
          <w:numId w:val="1093"/>
        </w:numPr>
        <w:pStyle w:val="Compact"/>
      </w:pPr>
      <w:r>
        <w:rPr>
          <w:b/>
        </w:rPr>
        <w:t xml:space="preserve">Week 21-22</w:t>
      </w:r>
    </w:p>
    <w:p>
      <w:pPr>
        <w:numPr>
          <w:ilvl w:val="1"/>
          <w:numId w:val="1094"/>
        </w:numPr>
        <w:pStyle w:val="Compact"/>
      </w:pPr>
      <w:r>
        <w:t xml:space="preserve">Final architecture refinements</w:t>
      </w:r>
    </w:p>
    <w:p>
      <w:pPr>
        <w:numPr>
          <w:ilvl w:val="1"/>
          <w:numId w:val="1094"/>
        </w:numPr>
        <w:pStyle w:val="Compact"/>
      </w:pPr>
      <w:r>
        <w:t xml:space="preserve">Income goal achievement strategies</w:t>
      </w:r>
    </w:p>
    <w:p>
      <w:pPr>
        <w:numPr>
          <w:ilvl w:val="1"/>
          <w:numId w:val="1094"/>
        </w:numPr>
        <w:pStyle w:val="Compact"/>
      </w:pPr>
      <w:r>
        <w:t xml:space="preserve">Long-term sustainability planning</w:t>
      </w:r>
    </w:p>
    <w:p>
      <w:pPr>
        <w:numPr>
          <w:ilvl w:val="0"/>
          <w:numId w:val="1093"/>
        </w:numPr>
        <w:pStyle w:val="Compact"/>
      </w:pPr>
      <w:r>
        <w:rPr>
          <w:b/>
        </w:rPr>
        <w:t xml:space="preserve">Week 23-24</w:t>
      </w:r>
    </w:p>
    <w:p>
      <w:pPr>
        <w:numPr>
          <w:ilvl w:val="1"/>
          <w:numId w:val="1095"/>
        </w:numPr>
        <w:pStyle w:val="Compact"/>
      </w:pPr>
      <w:r>
        <w:t xml:space="preserve">Business assessment and future planning</w:t>
      </w:r>
    </w:p>
    <w:p>
      <w:pPr>
        <w:numPr>
          <w:ilvl w:val="1"/>
          <w:numId w:val="1095"/>
        </w:numPr>
        <w:pStyle w:val="Compact"/>
      </w:pPr>
      <w:r>
        <w:t xml:space="preserve">Reinvestment strategy development</w:t>
      </w:r>
    </w:p>
    <w:p>
      <w:pPr>
        <w:numPr>
          <w:ilvl w:val="1"/>
          <w:numId w:val="1095"/>
        </w:numPr>
        <w:pStyle w:val="Compact"/>
      </w:pPr>
      <w:r>
        <w:t xml:space="preserve">Expansion opportunity analysis</w:t>
      </w:r>
    </w:p>
    <w:p>
      <w:pPr>
        <w:pStyle w:val="Heading2"/>
      </w:pPr>
      <w:bookmarkStart w:id="59" w:name="conclusion"/>
      <w:r>
        <w:t xml:space="preserve">Conclusion</w:t>
      </w:r>
      <w:bookmarkEnd w:id="59"/>
    </w:p>
    <w:p>
      <w:pPr>
        <w:pStyle w:val="FirstParagraph"/>
      </w:pPr>
      <w:r>
        <w:t xml:space="preserve">This comprehensive business plan outlines a strategic approach to building a profitable, autonomous AI agent partnership that aligns with the user’s vision of creating multiple online income streams with minimal ongoing input. By following the phased implementation approach and focusing on the most technically feasible and profitable business models, the plan provides a clear roadmap to achieving the income goals of $2,000-4,000 per week within the 3-6 month timeframe.</w:t>
      </w:r>
    </w:p>
    <w:p>
      <w:pPr>
        <w:pStyle w:val="BodyText"/>
      </w:pPr>
      <w:r>
        <w:t xml:space="preserve">The plan leverages cutting-edge AI agent technology while acknowledging current limitations and implementing practical workarounds. The modular, scalable architecture allows for continuous improvement and adaptation to changing market conditions, ensuring long-term sustainability and growth potential.</w:t>
      </w:r>
    </w:p>
    <w:p>
      <w:pPr>
        <w:pStyle w:val="BodyText"/>
      </w:pPr>
      <w:r>
        <w:t xml:space="preserve">With careful execution of this plan, the user can establish a powerful ongoing business partnership with an AI semi-autonomous agent system that creates substantial passive income while requiring minimal human intervention after the initial setup phase.</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99411">
    <w:nsid w:val="71315dca"/>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num w:numId="1000">
    <w:abstractNumId w:val="990"/>
  </w:num>
  <w:num w:numId="1001">
    <w:abstractNumId w:val="991"/>
  </w:num>
  <w:num w:numId="100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1"/>
  </w:num>
  <w:num w:numId="1005">
    <w:abstractNumId w:val="991"/>
  </w:num>
  <w:num w:numId="100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 w:numId="1009">
    <w:abstractNumId w:val="991"/>
  </w:num>
  <w:num w:numId="101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1"/>
  </w:num>
  <w:num w:numId="1012">
    <w:abstractNumId w:val="991"/>
  </w:num>
  <w:num w:numId="1013">
    <w:abstractNumId w:val="991"/>
  </w:num>
  <w:num w:numId="1014">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5">
    <w:abstractNumId w:val="991"/>
  </w:num>
  <w:num w:numId="1016">
    <w:abstractNumId w:val="991"/>
  </w:num>
  <w:num w:numId="1017">
    <w:abstractNumId w:val="991"/>
  </w:num>
  <w:num w:numId="1018">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9">
    <w:abstractNumId w:val="991"/>
  </w:num>
  <w:num w:numId="1020">
    <w:abstractNumId w:val="991"/>
  </w:num>
  <w:num w:numId="1021">
    <w:abstractNumId w:val="991"/>
  </w:num>
  <w:num w:numId="102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3">
    <w:abstractNumId w:val="991"/>
  </w:num>
  <w:num w:numId="1024">
    <w:abstractNumId w:val="991"/>
  </w:num>
  <w:num w:numId="1025">
    <w:abstractNumId w:val="991"/>
  </w:num>
  <w:num w:numId="102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7">
    <w:abstractNumId w:val="991"/>
  </w:num>
  <w:num w:numId="1028">
    <w:abstractNumId w:val="991"/>
  </w:num>
  <w:num w:numId="1029">
    <w:abstractNumId w:val="991"/>
  </w:num>
  <w:num w:numId="103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1">
    <w:abstractNumId w:val="991"/>
  </w:num>
  <w:num w:numId="1032">
    <w:abstractNumId w:val="991"/>
  </w:num>
  <w:num w:numId="1033">
    <w:abstractNumId w:val="991"/>
  </w:num>
  <w:num w:numId="1034">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5">
    <w:abstractNumId w:val="991"/>
  </w:num>
  <w:num w:numId="1036">
    <w:abstractNumId w:val="991"/>
  </w:num>
  <w:num w:numId="1037">
    <w:abstractNumId w:val="991"/>
  </w:num>
  <w:num w:numId="1038">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9">
    <w:abstractNumId w:val="991"/>
  </w:num>
  <w:num w:numId="1040">
    <w:abstractNumId w:val="991"/>
  </w:num>
  <w:num w:numId="1041">
    <w:abstractNumId w:val="991"/>
  </w:num>
  <w:num w:numId="104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3">
    <w:abstractNumId w:val="991"/>
  </w:num>
  <w:num w:numId="1044">
    <w:abstractNumId w:val="991"/>
  </w:num>
  <w:num w:numId="1045">
    <w:abstractNumId w:val="991"/>
  </w:num>
  <w:num w:numId="104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7">
    <w:abstractNumId w:val="991"/>
  </w:num>
  <w:num w:numId="1048">
    <w:abstractNumId w:val="991"/>
  </w:num>
  <w:num w:numId="1049">
    <w:abstractNumId w:val="991"/>
  </w:num>
  <w:num w:numId="105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1">
    <w:abstractNumId w:val="991"/>
  </w:num>
  <w:num w:numId="1052">
    <w:abstractNumId w:val="991"/>
  </w:num>
  <w:num w:numId="1053">
    <w:abstractNumId w:val="991"/>
  </w:num>
  <w:num w:numId="1054">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5">
    <w:abstractNumId w:val="991"/>
  </w:num>
  <w:num w:numId="1056">
    <w:abstractNumId w:val="991"/>
  </w:num>
  <w:num w:numId="1057">
    <w:abstractNumId w:val="991"/>
  </w:num>
  <w:num w:numId="1058">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9">
    <w:abstractNumId w:val="991"/>
  </w:num>
  <w:num w:numId="1060">
    <w:abstractNumId w:val="991"/>
  </w:num>
  <w:num w:numId="1061">
    <w:abstractNumId w:val="991"/>
  </w:num>
  <w:num w:numId="106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3">
    <w:abstractNumId w:val="991"/>
  </w:num>
  <w:num w:numId="1064">
    <w:abstractNumId w:val="991"/>
  </w:num>
  <w:num w:numId="1065">
    <w:abstractNumId w:val="991"/>
  </w:num>
  <w:num w:numId="106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7">
    <w:abstractNumId w:val="991"/>
  </w:num>
  <w:num w:numId="1068">
    <w:abstractNumId w:val="991"/>
  </w:num>
  <w:num w:numId="1069">
    <w:abstractNumId w:val="991"/>
  </w:num>
  <w:num w:numId="107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1">
    <w:abstractNumId w:val="991"/>
  </w:num>
  <w:num w:numId="1072">
    <w:abstractNumId w:val="991"/>
  </w:num>
  <w:num w:numId="1073">
    <w:abstractNumId w:val="991"/>
  </w:num>
  <w:num w:numId="1074">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5">
    <w:abstractNumId w:val="991"/>
  </w:num>
  <w:num w:numId="1076">
    <w:abstractNumId w:val="991"/>
  </w:num>
  <w:num w:numId="1077">
    <w:abstractNumId w:val="991"/>
  </w:num>
  <w:num w:numId="1078">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9">
    <w:abstractNumId w:val="991"/>
  </w:num>
  <w:num w:numId="1080">
    <w:abstractNumId w:val="991"/>
  </w:num>
  <w:num w:numId="108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2">
    <w:abstractNumId w:val="991"/>
  </w:num>
  <w:num w:numId="1083">
    <w:abstractNumId w:val="991"/>
  </w:num>
  <w:num w:numId="1084">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5">
    <w:abstractNumId w:val="991"/>
  </w:num>
  <w:num w:numId="1086">
    <w:abstractNumId w:val="991"/>
  </w:num>
  <w:num w:numId="1087">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8">
    <w:abstractNumId w:val="991"/>
  </w:num>
  <w:num w:numId="1089">
    <w:abstractNumId w:val="991"/>
  </w:num>
  <w:num w:numId="109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1">
    <w:abstractNumId w:val="991"/>
  </w:num>
  <w:num w:numId="1092">
    <w:abstractNumId w:val="991"/>
  </w:num>
  <w:num w:numId="109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4">
    <w:abstractNumId w:val="991"/>
  </w:num>
  <w:num w:numId="1095">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2025-04-27T19:53:09Z</dcterms:created>
  <dcterms:modified xsi:type="dcterms:W3CDTF">2025-04-27T19:53:09Z</dcterms:modified>
</cp:coreProperties>
</file>

<file path=docProps/custom.xml><?xml version="1.0" encoding="utf-8"?>
<Properties xmlns="http://schemas.openxmlformats.org/officeDocument/2006/custom-properties" xmlns:vt="http://schemas.openxmlformats.org/officeDocument/2006/docPropsVTypes"/>
</file>