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e713c9f49ad03f6342d8b0f48f87d24ef4d41fb"/>
      <w:r>
        <w:t xml:space="preserve">Monetization Potential: YouTube Transcript Tool</w:t>
      </w:r>
      <w:bookmarkEnd w:id="20"/>
    </w:p>
    <w:p>
      <w:pPr>
        <w:pStyle w:val="FirstParagraph"/>
      </w:pPr>
      <w:r>
        <w:t xml:space="preserve">Evaluating the monetization potential for the proposed AI-powered YouTube transcription tool requires considering various revenue models alongside the inherent operational costs, primarily GPU compute time for the Whisper model.</w:t>
      </w:r>
    </w:p>
    <w:p>
      <w:pPr>
        <w:pStyle w:val="BodyText"/>
      </w:pPr>
      <w:r>
        <w:rPr>
          <w:b/>
        </w:rPr>
        <w:t xml:space="preserve">1. Potential Monetization Models:</w:t>
      </w:r>
    </w:p>
    <w:p>
      <w:pPr>
        <w:numPr>
          <w:ilvl w:val="0"/>
          <w:numId w:val="1001"/>
        </w:numPr>
        <w:pStyle w:val="Compact"/>
      </w:pPr>
      <w:r>
        <w:rPr>
          <w:b/>
        </w:rPr>
        <w:t xml:space="preserve">Freemium Model:</w:t>
      </w:r>
    </w:p>
    <w:p>
      <w:pPr>
        <w:numPr>
          <w:ilvl w:val="1"/>
          <w:numId w:val="1002"/>
        </w:numPr>
        <w:pStyle w:val="Compact"/>
      </w:pPr>
      <w:r>
        <w:rPr>
          <w:b/>
        </w:rPr>
        <w:t xml:space="preserve">Free Tier:</w:t>
      </w:r>
      <w:r>
        <w:t xml:space="preserve"> </w:t>
      </w:r>
      <w:r>
        <w:t xml:space="preserve">Offer limited usage to attract users. Examples: Transcribe a small number of minutes per month (e.g., 30-60 mins), limit access to faster but less accurate models (</w:t>
      </w:r>
      <w:r>
        <w:rPr>
          <w:rStyle w:val="VerbatimChar"/>
        </w:rPr>
        <w:t xml:space="preserve">tiny</w:t>
      </w:r>
      <w:r>
        <w:t xml:space="preserve">,</w:t>
      </w:r>
      <w:r>
        <w:t xml:space="preserve"> </w:t>
      </w:r>
      <w:r>
        <w:rPr>
          <w:rStyle w:val="VerbatimChar"/>
        </w:rPr>
        <w:t xml:space="preserve">base</w:t>
      </w:r>
      <w:r>
        <w:t xml:space="preserve">), basic</w:t>
      </w:r>
      <w:r>
        <w:t xml:space="preserve"> </w:t>
      </w:r>
      <w:r>
        <w:rPr>
          <w:rStyle w:val="VerbatimChar"/>
        </w:rPr>
        <w:t xml:space="preserve">.txt</w:t>
      </w:r>
      <w:r>
        <w:t xml:space="preserve"> </w:t>
      </w:r>
      <w:r>
        <w:t xml:space="preserve">export only.</w:t>
      </w:r>
    </w:p>
    <w:p>
      <w:pPr>
        <w:numPr>
          <w:ilvl w:val="1"/>
          <w:numId w:val="1002"/>
        </w:numPr>
        <w:pStyle w:val="Compact"/>
      </w:pPr>
      <w:r>
        <w:rPr>
          <w:b/>
        </w:rPr>
        <w:t xml:space="preserve">Paid Tiers (Subscriptions):</w:t>
      </w:r>
      <w:r>
        <w:t xml:space="preserve"> </w:t>
      </w:r>
      <w:r>
        <w:t xml:space="preserve">Offer enhanced features for monthly/annual fees. Examples: Increased transcription minutes quota, access to more accurate models (</w:t>
      </w:r>
      <w:r>
        <w:rPr>
          <w:rStyle w:val="VerbatimChar"/>
        </w:rPr>
        <w:t xml:space="preserve">small</w:t>
      </w:r>
      <w:r>
        <w:t xml:space="preserve">,</w:t>
      </w:r>
      <w:r>
        <w:t xml:space="preserve"> </w:t>
      </w:r>
      <w:r>
        <w:rPr>
          <w:rStyle w:val="VerbatimChar"/>
        </w:rPr>
        <w:t xml:space="preserve">medium</w:t>
      </w:r>
      <w:r>
        <w:t xml:space="preserve">,</w:t>
      </w:r>
      <w:r>
        <w:t xml:space="preserve"> </w:t>
      </w:r>
      <w:r>
        <w:rPr>
          <w:rStyle w:val="VerbatimChar"/>
        </w:rPr>
        <w:t xml:space="preserve">large</w:t>
      </w:r>
      <w:r>
        <w:t xml:space="preserve">), faster processing (priority queue), multiple export formats (</w:t>
      </w:r>
      <w:r>
        <w:rPr>
          <w:rStyle w:val="VerbatimChar"/>
        </w:rPr>
        <w:t xml:space="preserve">.srt</w:t>
      </w:r>
      <w:r>
        <w:t xml:space="preserve">,</w:t>
      </w:r>
      <w:r>
        <w:t xml:space="preserve"> </w:t>
      </w:r>
      <w:r>
        <w:rPr>
          <w:rStyle w:val="VerbatimChar"/>
        </w:rPr>
        <w:t xml:space="preserve">.vtt</w:t>
      </w:r>
      <w:r>
        <w:t xml:space="preserve">,</w:t>
      </w:r>
      <w:r>
        <w:t xml:space="preserve"> </w:t>
      </w:r>
      <w:r>
        <w:rPr>
          <w:rStyle w:val="VerbatimChar"/>
        </w:rPr>
        <w:t xml:space="preserve">.docx</w:t>
      </w:r>
      <w:r>
        <w:t xml:space="preserve">), potential team collaboration features.</w:t>
      </w:r>
    </w:p>
    <w:p>
      <w:pPr>
        <w:numPr>
          <w:ilvl w:val="1"/>
          <w:numId w:val="1002"/>
        </w:numPr>
        <w:pStyle w:val="Compact"/>
      </w:pPr>
      <w:r>
        <w:rPr>
          <w:i/>
        </w:rPr>
        <w:t xml:space="preserve">Pros:</w:t>
      </w:r>
      <w:r>
        <w:t xml:space="preserve"> </w:t>
      </w:r>
      <w:r>
        <w:t xml:space="preserve">Low barrier to entry, large potential user base, allows trial before purchase.</w:t>
      </w:r>
    </w:p>
    <w:p>
      <w:pPr>
        <w:numPr>
          <w:ilvl w:val="1"/>
          <w:numId w:val="1002"/>
        </w:numPr>
        <w:pStyle w:val="Compact"/>
      </w:pPr>
      <w:r>
        <w:rPr>
          <w:i/>
        </w:rPr>
        <w:t xml:space="preserve">Cons:</w:t>
      </w:r>
      <w:r>
        <w:t xml:space="preserve"> </w:t>
      </w:r>
      <w:r>
        <w:t xml:space="preserve">Requires careful balancing of free tier limits to manage costs; conversion rate uncertainty.</w:t>
      </w:r>
    </w:p>
    <w:p>
      <w:pPr>
        <w:numPr>
          <w:ilvl w:val="0"/>
          <w:numId w:val="1001"/>
        </w:numPr>
        <w:pStyle w:val="Compact"/>
      </w:pPr>
      <w:r>
        <w:rPr>
          <w:b/>
        </w:rPr>
        <w:t xml:space="preserve">Pay-Per-Use (Credits):</w:t>
      </w:r>
    </w:p>
    <w:p>
      <w:pPr>
        <w:numPr>
          <w:ilvl w:val="1"/>
          <w:numId w:val="1003"/>
        </w:numPr>
        <w:pStyle w:val="Compact"/>
      </w:pPr>
      <w:r>
        <w:t xml:space="preserve">Users purchase credits upfront.</w:t>
      </w:r>
    </w:p>
    <w:p>
      <w:pPr>
        <w:numPr>
          <w:ilvl w:val="1"/>
          <w:numId w:val="1003"/>
        </w:numPr>
        <w:pStyle w:val="Compact"/>
      </w:pPr>
      <w:r>
        <w:t xml:space="preserve">Credits are consumed based on the duration of the video transcribed. Consumption rate could vary based on the selected Whisper model accuracy (higher accuracy = more credits per minute).</w:t>
      </w:r>
    </w:p>
    <w:p>
      <w:pPr>
        <w:numPr>
          <w:ilvl w:val="1"/>
          <w:numId w:val="1003"/>
        </w:numPr>
        <w:pStyle w:val="Compact"/>
      </w:pPr>
      <w:r>
        <w:rPr>
          <w:i/>
        </w:rPr>
        <w:t xml:space="preserve">Pros:</w:t>
      </w:r>
      <w:r>
        <w:t xml:space="preserve"> </w:t>
      </w:r>
      <w:r>
        <w:t xml:space="preserve">Direct revenue tied to usage, appeals to users with variable needs.</w:t>
      </w:r>
    </w:p>
    <w:p>
      <w:pPr>
        <w:numPr>
          <w:ilvl w:val="1"/>
          <w:numId w:val="1003"/>
        </w:numPr>
        <w:pStyle w:val="Compact"/>
      </w:pPr>
      <w:r>
        <w:rPr>
          <w:i/>
        </w:rPr>
        <w:t xml:space="preserve">Cons:</w:t>
      </w:r>
      <w:r>
        <w:t xml:space="preserve"> </w:t>
      </w:r>
      <w:r>
        <w:t xml:space="preserve">Less predictable revenue stream compared to subscriptions; requires managing credit system.</w:t>
      </w:r>
    </w:p>
    <w:p>
      <w:pPr>
        <w:numPr>
          <w:ilvl w:val="0"/>
          <w:numId w:val="1001"/>
        </w:numPr>
        <w:pStyle w:val="Compact"/>
      </w:pPr>
      <w:r>
        <w:rPr>
          <w:b/>
        </w:rPr>
        <w:t xml:space="preserve">Subscription-Only Tiers:</w:t>
      </w:r>
    </w:p>
    <w:p>
      <w:pPr>
        <w:numPr>
          <w:ilvl w:val="1"/>
          <w:numId w:val="1004"/>
        </w:numPr>
        <w:pStyle w:val="Compact"/>
      </w:pPr>
      <w:r>
        <w:t xml:space="preserve">Similar to the paid tiers in the Freemium model, but without a free entry point (or perhaps a very short free trial).</w:t>
      </w:r>
    </w:p>
    <w:p>
      <w:pPr>
        <w:numPr>
          <w:ilvl w:val="1"/>
          <w:numId w:val="1004"/>
        </w:numPr>
        <w:pStyle w:val="Compact"/>
      </w:pPr>
      <w:r>
        <w:t xml:space="preserve">Different tiers offer varying levels of minutes, features, and model access.</w:t>
      </w:r>
    </w:p>
    <w:p>
      <w:pPr>
        <w:numPr>
          <w:ilvl w:val="1"/>
          <w:numId w:val="1004"/>
        </w:numPr>
        <w:pStyle w:val="Compact"/>
      </w:pPr>
      <w:r>
        <w:rPr>
          <w:i/>
        </w:rPr>
        <w:t xml:space="preserve">Pros:</w:t>
      </w:r>
      <w:r>
        <w:t xml:space="preserve"> </w:t>
      </w:r>
      <w:r>
        <w:t xml:space="preserve">Maximizes potential for predictable recurring revenue.</w:t>
      </w:r>
    </w:p>
    <w:p>
      <w:pPr>
        <w:numPr>
          <w:ilvl w:val="1"/>
          <w:numId w:val="1004"/>
        </w:numPr>
        <w:pStyle w:val="Compact"/>
      </w:pPr>
      <w:r>
        <w:rPr>
          <w:i/>
        </w:rPr>
        <w:t xml:space="preserve">Cons:</w:t>
      </w:r>
      <w:r>
        <w:t xml:space="preserve"> </w:t>
      </w:r>
      <w:r>
        <w:t xml:space="preserve">Higher barrier to entry, may deter occasional users.</w:t>
      </w:r>
    </w:p>
    <w:p>
      <w:pPr>
        <w:numPr>
          <w:ilvl w:val="0"/>
          <w:numId w:val="1001"/>
        </w:numPr>
        <w:pStyle w:val="Compact"/>
      </w:pPr>
      <w:r>
        <w:rPr>
          <w:b/>
        </w:rPr>
        <w:t xml:space="preserve">API Access:</w:t>
      </w:r>
    </w:p>
    <w:p>
      <w:pPr>
        <w:numPr>
          <w:ilvl w:val="1"/>
          <w:numId w:val="1005"/>
        </w:numPr>
        <w:pStyle w:val="Compact"/>
      </w:pPr>
      <w:r>
        <w:t xml:space="preserve">Provide a documented API for developers and businesses to integrate the transcription service into their own applications or workflows.</w:t>
      </w:r>
    </w:p>
    <w:p>
      <w:pPr>
        <w:numPr>
          <w:ilvl w:val="1"/>
          <w:numId w:val="1005"/>
        </w:numPr>
        <w:pStyle w:val="Compact"/>
      </w:pPr>
      <w:r>
        <w:t xml:space="preserve">Pricing based on API call volume or minutes transcribed.</w:t>
      </w:r>
    </w:p>
    <w:p>
      <w:pPr>
        <w:numPr>
          <w:ilvl w:val="1"/>
          <w:numId w:val="1005"/>
        </w:numPr>
        <w:pStyle w:val="Compact"/>
      </w:pPr>
      <w:r>
        <w:rPr>
          <w:i/>
        </w:rPr>
        <w:t xml:space="preserve">Pros:</w:t>
      </w:r>
      <w:r>
        <w:t xml:space="preserve"> </w:t>
      </w:r>
      <w:r>
        <w:t xml:space="preserve">Opens up B2B market, potential for high-volume usage.</w:t>
      </w:r>
    </w:p>
    <w:p>
      <w:pPr>
        <w:numPr>
          <w:ilvl w:val="1"/>
          <w:numId w:val="1005"/>
        </w:numPr>
        <w:pStyle w:val="Compact"/>
      </w:pPr>
      <w:r>
        <w:rPr>
          <w:i/>
        </w:rPr>
        <w:t xml:space="preserve">Cons:</w:t>
      </w:r>
      <w:r>
        <w:t xml:space="preserve"> </w:t>
      </w:r>
      <w:r>
        <w:t xml:space="preserve">Requires significant effort in API design, documentation, security, and support.</w:t>
      </w:r>
    </w:p>
    <w:p>
      <w:pPr>
        <w:numPr>
          <w:ilvl w:val="0"/>
          <w:numId w:val="1001"/>
        </w:numPr>
        <w:pStyle w:val="Compact"/>
      </w:pPr>
      <w:r>
        <w:rPr>
          <w:b/>
        </w:rPr>
        <w:t xml:space="preserve">Value-Added Services (Add-ons or Higher Tiers):</w:t>
      </w:r>
    </w:p>
    <w:p>
      <w:pPr>
        <w:numPr>
          <w:ilvl w:val="1"/>
          <w:numId w:val="1006"/>
        </w:numPr>
        <w:pStyle w:val="Compact"/>
      </w:pPr>
      <w:r>
        <w:t xml:space="preserve">Charge extra for advanced features built on top of basic transcription:</w:t>
      </w:r>
    </w:p>
    <w:p>
      <w:pPr>
        <w:numPr>
          <w:ilvl w:val="2"/>
          <w:numId w:val="1007"/>
        </w:numPr>
        <w:pStyle w:val="Compact"/>
      </w:pPr>
      <w:r>
        <w:t xml:space="preserve">Speaker Diarization (identifying who spoke when).</w:t>
      </w:r>
    </w:p>
    <w:p>
      <w:pPr>
        <w:numPr>
          <w:ilvl w:val="2"/>
          <w:numId w:val="1007"/>
        </w:numPr>
        <w:pStyle w:val="Compact"/>
      </w:pPr>
      <w:r>
        <w:t xml:space="preserve">Automatic Translation of transcripts.</w:t>
      </w:r>
    </w:p>
    <w:p>
      <w:pPr>
        <w:numPr>
          <w:ilvl w:val="2"/>
          <w:numId w:val="1007"/>
        </w:numPr>
        <w:pStyle w:val="Compact"/>
      </w:pPr>
      <w:r>
        <w:t xml:space="preserve">AI-powered Summarization.</w:t>
      </w:r>
    </w:p>
    <w:p>
      <w:pPr>
        <w:numPr>
          <w:ilvl w:val="2"/>
          <w:numId w:val="1007"/>
        </w:numPr>
        <w:pStyle w:val="Compact"/>
      </w:pPr>
      <w:r>
        <w:t xml:space="preserve">Integration with other platforms (video editors, note apps).</w:t>
      </w:r>
    </w:p>
    <w:p>
      <w:pPr>
        <w:numPr>
          <w:ilvl w:val="1"/>
          <w:numId w:val="1006"/>
        </w:numPr>
        <w:pStyle w:val="Compact"/>
      </w:pPr>
      <w:r>
        <w:rPr>
          <w:i/>
        </w:rPr>
        <w:t xml:space="preserve">Pros:</w:t>
      </w:r>
      <w:r>
        <w:t xml:space="preserve"> </w:t>
      </w:r>
      <w:r>
        <w:t xml:space="preserve">Increases perceived value and revenue potential.</w:t>
      </w:r>
    </w:p>
    <w:p>
      <w:pPr>
        <w:numPr>
          <w:ilvl w:val="1"/>
          <w:numId w:val="1006"/>
        </w:numPr>
        <w:pStyle w:val="Compact"/>
      </w:pPr>
      <w:r>
        <w:rPr>
          <w:i/>
        </w:rPr>
        <w:t xml:space="preserve">Cons:</w:t>
      </w:r>
      <w:r>
        <w:t xml:space="preserve"> </w:t>
      </w:r>
      <w:r>
        <w:t xml:space="preserve">Requires additional complex development.</w:t>
      </w:r>
    </w:p>
    <w:p>
      <w:pPr>
        <w:pStyle w:val="FirstParagraph"/>
      </w:pPr>
      <w:r>
        <w:rPr>
          <w:b/>
        </w:rPr>
        <w:t xml:space="preserve">2. Key Cost Considerations:</w:t>
      </w:r>
    </w:p>
    <w:p>
      <w:pPr>
        <w:numPr>
          <w:ilvl w:val="0"/>
          <w:numId w:val="1008"/>
        </w:numPr>
        <w:pStyle w:val="Compact"/>
      </w:pPr>
      <w:r>
        <w:rPr>
          <w:b/>
        </w:rPr>
        <w:t xml:space="preserve">GPU Compute Time:</w:t>
      </w:r>
      <w:r>
        <w:t xml:space="preserve"> </w:t>
      </w:r>
      <w:r>
        <w:t xml:space="preserve">The most significant operational cost. Running Whisper models, especially larger ones, requires powerful GPUs. Costs will depend heavily on the chosen cloud provider (e.g., AWS, GCP, Azure, or specialized GPU providers), the specific GPU instances used, and the total processing time.</w:t>
      </w:r>
    </w:p>
    <w:p>
      <w:pPr>
        <w:numPr>
          <w:ilvl w:val="0"/>
          <w:numId w:val="1008"/>
        </w:numPr>
        <w:pStyle w:val="Compact"/>
      </w:pPr>
      <w:r>
        <w:rPr>
          <w:b/>
        </w:rPr>
        <w:t xml:space="preserve">Hosting &amp; Bandwidth:</w:t>
      </w:r>
      <w:r>
        <w:t xml:space="preserve"> </w:t>
      </w:r>
      <w:r>
        <w:t xml:space="preserve">Standard costs for the web application server, database (if needed), and data transfer (downloading audio, serving web pages, uploading results).</w:t>
      </w:r>
    </w:p>
    <w:p>
      <w:pPr>
        <w:numPr>
          <w:ilvl w:val="0"/>
          <w:numId w:val="1008"/>
        </w:numPr>
        <w:pStyle w:val="Compact"/>
      </w:pPr>
      <w:r>
        <w:rPr>
          <w:b/>
        </w:rPr>
        <w:t xml:space="preserve">Storage:</w:t>
      </w:r>
      <w:r>
        <w:t xml:space="preserve"> </w:t>
      </w:r>
      <w:r>
        <w:t xml:space="preserve">Temporary storage for audio files and generated transcripts.</w:t>
      </w:r>
    </w:p>
    <w:p>
      <w:pPr>
        <w:numPr>
          <w:ilvl w:val="0"/>
          <w:numId w:val="1008"/>
        </w:numPr>
        <w:pStyle w:val="Compact"/>
      </w:pPr>
      <w:r>
        <w:rPr>
          <w:b/>
        </w:rPr>
        <w:t xml:space="preserve">Development &amp; Maintenance:</w:t>
      </w:r>
      <w:r>
        <w:t xml:space="preserve"> </w:t>
      </w:r>
      <w:r>
        <w:t xml:space="preserve">Ongoing costs for software updates, bug fixes, and feature enhancements.</w:t>
      </w:r>
    </w:p>
    <w:p>
      <w:pPr>
        <w:pStyle w:val="FirstParagraph"/>
      </w:pPr>
      <w:r>
        <w:rPr>
          <w:b/>
        </w:rPr>
        <w:t xml:space="preserve">3. Market Context:</w:t>
      </w:r>
    </w:p>
    <w:p>
      <w:pPr>
        <w:pStyle w:val="BodyText"/>
      </w:pPr>
      <w:r>
        <w:t xml:space="preserve">The transcription market includes established players (Otter.ai, Descript, Trint, etc.) and YouTube’s own free auto-captions. Differentiation will be key, potentially focusing on:</w:t>
      </w:r>
      <w:r>
        <w:t xml:space="preserve"> </w:t>
      </w:r>
      <w:r>
        <w:t xml:space="preserve">*</w:t>
      </w:r>
      <w:r>
        <w:t xml:space="preserve"> </w:t>
      </w:r>
      <w:r>
        <w:rPr>
          <w:b/>
        </w:rPr>
        <w:t xml:space="preserve">Accuracy:</w:t>
      </w:r>
      <w:r>
        <w:t xml:space="preserve"> </w:t>
      </w:r>
      <w:r>
        <w:t xml:space="preserve">Leveraging the best Whisper models.</w:t>
      </w:r>
      <w:r>
        <w:t xml:space="preserve"> </w:t>
      </w:r>
      <w:r>
        <w:t xml:space="preserve">*</w:t>
      </w:r>
      <w:r>
        <w:t xml:space="preserve"> </w:t>
      </w:r>
      <w:r>
        <w:rPr>
          <w:b/>
        </w:rPr>
        <w:t xml:space="preserve">Ease of Use:</w:t>
      </w:r>
      <w:r>
        <w:t xml:space="preserve"> </w:t>
      </w:r>
      <w:r>
        <w:t xml:space="preserve">A simple, dedicated workflow for YouTube URLs.</w:t>
      </w:r>
      <w:r>
        <w:t xml:space="preserve"> </w:t>
      </w:r>
      <w:r>
        <w:t xml:space="preserve">*</w:t>
      </w:r>
      <w:r>
        <w:t xml:space="preserve"> </w:t>
      </w:r>
      <w:r>
        <w:rPr>
          <w:b/>
        </w:rPr>
        <w:t xml:space="preserve">Pricing:</w:t>
      </w:r>
      <w:r>
        <w:t xml:space="preserve"> </w:t>
      </w:r>
      <w:r>
        <w:t xml:space="preserve">Offering competitive rates, especially considering the underlying GPU costs.</w:t>
      </w:r>
      <w:r>
        <w:t xml:space="preserve"> </w:t>
      </w:r>
      <w:r>
        <w:t xml:space="preserve">*</w:t>
      </w:r>
      <w:r>
        <w:t xml:space="preserve"> </w:t>
      </w:r>
      <w:r>
        <w:rPr>
          <w:b/>
        </w:rPr>
        <w:t xml:space="preserve">Specific Features:</w:t>
      </w:r>
      <w:r>
        <w:t xml:space="preserve"> </w:t>
      </w:r>
      <w:r>
        <w:t xml:space="preserve">Unique value-adds like translation or summarization.</w:t>
      </w:r>
    </w:p>
    <w:p>
      <w:pPr>
        <w:pStyle w:val="BodyText"/>
      </w:pPr>
      <w:r>
        <w:rPr>
          <w:b/>
        </w:rPr>
        <w:t xml:space="preserve">4. Recommended Monetization Strategy:</w:t>
      </w:r>
    </w:p>
    <w:p>
      <w:pPr>
        <w:pStyle w:val="BodyText"/>
      </w:pPr>
      <w:r>
        <w:t xml:space="preserve">A</w:t>
      </w:r>
      <w:r>
        <w:t xml:space="preserve"> </w:t>
      </w:r>
      <w:r>
        <w:rPr>
          <w:b/>
        </w:rPr>
        <w:t xml:space="preserve">Freemium model</w:t>
      </w:r>
      <w:r>
        <w:t xml:space="preserve"> </w:t>
      </w:r>
      <w:r>
        <w:t xml:space="preserve">appears most suitable initially. It allows users to experience the service’s value with minimal commitment, using faster/cheaper models for the free tier to manage costs.</w:t>
      </w:r>
      <w:r>
        <w:t xml:space="preserve"> </w:t>
      </w:r>
      <w:r>
        <w:rPr>
          <w:b/>
        </w:rPr>
        <w:t xml:space="preserve">Subscription tiers</w:t>
      </w:r>
      <w:r>
        <w:t xml:space="preserve"> </w:t>
      </w:r>
      <w:r>
        <w:t xml:space="preserve">can then capture users needing higher accuracy, more volume, or advanced features, providing a source of recurring revenue to cover the significant GPU costs associated with premium usage. Pay-per-use credits could be offered alongside subscriptions as an option for lower-volume users.</w:t>
      </w:r>
    </w:p>
    <w:p>
      <w:pPr>
        <w:pStyle w:val="BodyText"/>
      </w:pPr>
      <w:r>
        <w:rPr>
          <w:b/>
        </w:rPr>
        <w:t xml:space="preserve">Conclusion:</w:t>
      </w:r>
    </w:p>
    <w:p>
      <w:pPr>
        <w:pStyle w:val="BodyText"/>
      </w:pPr>
      <w:r>
        <w:t xml:space="preserve">Monetization is definitely feasible, but profitability hinges on carefully managing the GPU compute costs relative to pricing. The service needs a clear value proposition compared to existing solutions. A Freemium approach leading to tiered subscriptions seems the most balanced strategy to attract users and build a sustainable revenue stream.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2025-05-03T03:11:09Z</dcterms:created>
  <dcterms:modified xsi:type="dcterms:W3CDTF">2025-05-03T03:11:09Z</dcterms:modified>
</cp:coreProperties>
</file>

<file path=docProps/custom.xml><?xml version="1.0" encoding="utf-8"?>
<Properties xmlns="http://schemas.openxmlformats.org/officeDocument/2006/custom-properties" xmlns:vt="http://schemas.openxmlformats.org/officeDocument/2006/docPropsVTypes"/>
</file>