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Privacy Policy</w:t>
      </w:r>
    </w:p>
    <w:p>
      <w:pPr>
        <w:pStyle w:val="BodyText"/>
      </w:pPr>
      <w:r>
        <w:t xml:space="preserve">This Privacy Policy describes Our policies and procedures on the collection, use and disclosure of Your information when You use the Service and tells You about Your privacy rights and how the law protects You.</w:t>
      </w:r>
      <w:r>
        <w:t xml:space="preserve"> </w:t>
      </w:r>
      <w:r>
        <w:t xml:space="preserve">Interpretation, Definitions &amp; Legal References</w:t>
      </w:r>
      <w:r>
        <w:t xml:space="preserve"> </w:t>
      </w:r>
      <w:r>
        <w:t xml:space="preserve">Interpretation</w:t>
      </w:r>
    </w:p>
    <w:p>
      <w:pPr>
        <w:pStyle w:val="BodyText"/>
      </w:pPr>
      <w:r>
        <w:t xml:space="preserve">Words with capitalized initial letters have meanings specified under the following conditions.</w:t>
      </w:r>
    </w:p>
    <w:p>
      <w:pPr>
        <w:pStyle w:val="BodyText"/>
      </w:pPr>
      <w:r>
        <w:t xml:space="preserve">The provided definitions maintain the same significance whether presented in singular or plural form.</w:t>
      </w:r>
      <w:r>
        <w:t xml:space="preserve"> </w:t>
      </w:r>
      <w:r>
        <w:t xml:space="preserve">Definitions and Legal references</w:t>
      </w:r>
    </w:p>
    <w:p>
      <w:pPr>
        <w:pStyle w:val="BodyText"/>
      </w:pPr>
      <w:r>
        <w:t xml:space="preserve">In the context of this Privacy Policy:</w:t>
      </w:r>
    </w:p>
    <w:p>
      <w:pPr>
        <w:pStyle w:val="SourceCode"/>
      </w:pPr>
      <w:r>
        <w:rPr>
          <w:rStyle w:val="VerbatimChar"/>
        </w:rPr>
        <w:t xml:space="preserve">This Website (or this Application): The property that enables the provision of the Service.</w:t>
      </w:r>
      <w:r>
        <w:br/>
      </w:r>
      <w:r>
        <w:rPr>
          <w:rStyle w:val="VerbatimChar"/>
        </w:rPr>
        <w:t xml:space="preserve">Owner (or We): AI Tool Frontier – The natural person(s) or legal entity that provides this Website and/or the Service to Users.</w:t>
      </w:r>
      <w:r>
        <w:br/>
      </w:r>
      <w:r>
        <w:rPr>
          <w:rStyle w:val="VerbatimChar"/>
        </w:rPr>
        <w:t xml:space="preserve">You : The person who accesses or utilizes the Service, or the organization or legal entity that the individual represents while accessing or using the Service, as applicable. In the context of the General Data Protection Regulation (GDPR), You may be denoted as the Data Subject or referred to as the User, signifying that you are the individual using the Service.”</w:t>
      </w:r>
      <w:r>
        <w:br/>
      </w:r>
      <w:r>
        <w:rPr>
          <w:rStyle w:val="VerbatimChar"/>
        </w:rPr>
        <w:t xml:space="preserve">Company : The entity (referred to as either “the Company,” “We,” “Us,” or “Our” in this Agreement) is identified as AI Tool Frontier located at. In the context of the GDPR, the Company serves as the Data Controller.</w:t>
      </w:r>
      <w:r>
        <w:br/>
      </w:r>
      <w:r>
        <w:rPr>
          <w:rStyle w:val="VerbatimChar"/>
        </w:rPr>
        <w:t xml:space="preserve">Affiliate : An entity that has control over, is controlled by, or is under common control with another party. In this context, “control” implies ownership of 50% or more of the shares, equity interest, or other securities that carry voting rights for the election of directors or other managing authorities.</w:t>
      </w:r>
      <w:r>
        <w:br/>
      </w:r>
      <w:r>
        <w:rPr>
          <w:rStyle w:val="VerbatimChar"/>
        </w:rPr>
        <w:t xml:space="preserve">Account : A distinct user account established for your access to our Service or specific sections of our Service.</w:t>
      </w:r>
      <w:r>
        <w:br/>
      </w:r>
      <w:r>
        <w:rPr>
          <w:rStyle w:val="VerbatimChar"/>
        </w:rPr>
        <w:t xml:space="preserve">Service : The service provided by this Website as described in these Terms and on this Website.</w:t>
      </w:r>
      <w:r>
        <w:br/>
      </w:r>
      <w:r>
        <w:rPr>
          <w:rStyle w:val="VerbatimChar"/>
        </w:rPr>
        <w:t xml:space="preserve">Country :</w:t>
      </w:r>
      <w:r>
        <w:br/>
      </w:r>
      <w:r>
        <w:rPr>
          <w:rStyle w:val="VerbatimChar"/>
        </w:rPr>
        <w:t xml:space="preserve">Service Provider : Any individual or legal entity processing data on behalf of the Company. This term encompasses third-party entities or individuals engaged by the Company to support, deliver, or perform services related to the Service, or aid the Company in analyzing Service usage. In the context of the GDPR, Service Providers are categorized as Data Processors.</w:t>
      </w:r>
      <w:r>
        <w:br/>
      </w:r>
      <w:r>
        <w:rPr>
          <w:rStyle w:val="VerbatimChar"/>
        </w:rPr>
        <w:t xml:space="preserve">Third-party Social Media Service: It is defined as any website or social network platform where a User can log in or establish an account for accessing the Service.</w:t>
      </w:r>
      <w:r>
        <w:br/>
      </w:r>
      <w:r>
        <w:rPr>
          <w:rStyle w:val="VerbatimChar"/>
        </w:rPr>
        <w:t xml:space="preserve">The Facebook Fan Page: A public profile uniquely established by the Company on the Facebook social network and can be accessed at</w:t>
      </w:r>
      <w:r>
        <w:br/>
      </w:r>
      <w:r>
        <w:rPr>
          <w:rStyle w:val="VerbatimChar"/>
        </w:rPr>
        <w:t xml:space="preserve">Personal Data : Any information that relates to an identified or identifiable individual. For the purposes for GDPR, Personal Data means any information relating to You such as a name, an identification number, location data, online identifier or to one or more factors specific to the physical, physiological, genetic, mental, economic, cultural or social identity.</w:t>
      </w:r>
      <w:r>
        <w:br/>
      </w:r>
      <w:r>
        <w:rPr>
          <w:rStyle w:val="VerbatimChar"/>
        </w:rPr>
        <w:t xml:space="preserve">For the purposes of the CCPA, Personal Data means any information that identifies, relates to, describes or is capable of being associated with, or could reasonably be linked, directly or indirectly, with You.</w:t>
      </w:r>
      <w:r>
        <w:br/>
      </w:r>
      <w:r>
        <w:rPr>
          <w:rStyle w:val="VerbatimChar"/>
        </w:rPr>
        <w:t xml:space="preserve">Personally Identifiable Information : Refers to any information that identifies or can be used to identify, contact, or locate the person to whom such information pertains.</w:t>
      </w:r>
      <w:r>
        <w:br/>
      </w:r>
      <w:r>
        <w:rPr>
          <w:rStyle w:val="VerbatimChar"/>
        </w:rPr>
        <w:t xml:space="preserve">Under GDPR, Personal Data refers to any information about you, including but not limited to your name, identification number, location data, online identifier, or factors related to your physical, physiological, genetic, mental, economic, cultural, or social identity.</w:t>
      </w:r>
      <w:r>
        <w:br/>
      </w:r>
      <w:r>
        <w:rPr>
          <w:rStyle w:val="VerbatimChar"/>
        </w:rPr>
        <w:t xml:space="preserve">According to the CCPA, Personal Data encompasses information that identifies, relates to, describes, or can be associated with you. This includes data that could reasonably be linked, either directly or indirectly, to you.</w:t>
      </w:r>
      <w:r>
        <w:br/>
      </w:r>
      <w:r>
        <w:rPr>
          <w:rStyle w:val="VerbatimChar"/>
        </w:rPr>
        <w:t xml:space="preserve">Cookies : A cookie is a string of information that a website stores on a visitor’s computer, mobile device or any other device, including information about Your browsing history on the website as one of its various functions.</w:t>
      </w:r>
      <w:r>
        <w:br/>
      </w:r>
      <w:r>
        <w:rPr>
          <w:rStyle w:val="VerbatimChar"/>
        </w:rPr>
        <w:t xml:space="preserve">Data Controller : For the purposes of the GDPR (General Data Protection Regulation), it refers to the Company as the legal person which alone or jointly with others determines the purposes and means of the processing of Personal Data.</w:t>
      </w:r>
      <w:r>
        <w:br/>
      </w:r>
      <w:r>
        <w:rPr>
          <w:rStyle w:val="VerbatimChar"/>
        </w:rPr>
        <w:t xml:space="preserve">This Website (or this Application): The property that enables the provision of the Service.</w:t>
      </w:r>
      <w:r>
        <w:br/>
      </w:r>
      <w:r>
        <w:rPr>
          <w:rStyle w:val="VerbatimChar"/>
        </w:rPr>
        <w:t xml:space="preserve">Device : Any tool capable of accessing the Service, such as a computer, cellphone, or digital tablet.</w:t>
      </w:r>
      <w:r>
        <w:br/>
      </w:r>
      <w:r>
        <w:rPr>
          <w:rStyle w:val="VerbatimChar"/>
        </w:rPr>
        <w:t xml:space="preserve">Usage Data : It refers to any information collected automatically, either generated through the utilization of the Service or derived from the Service infrastructure itself (e.g., the duration of a page visit).</w:t>
      </w:r>
      <w:r>
        <w:br/>
      </w:r>
      <w:r>
        <w:rPr>
          <w:rStyle w:val="VerbatimChar"/>
        </w:rPr>
        <w:t xml:space="preserve">Business : As defined by the CCPA (California Consumer Privacy Act), it pertains to the Company serving as the legal entity responsible for collecting consumers’ personal information. It is the entity that not only determines the purposes and means of processing such information but also oversees its collection either directly or on behalf of another entity. Whether operating independently or in collaboration with others, this entity plays a pivotal role in deciding how consumers’ personal information is processed and conducts its operations within the State of California.</w:t>
      </w:r>
      <w:r>
        <w:br/>
      </w:r>
      <w:r>
        <w:rPr>
          <w:rStyle w:val="VerbatimChar"/>
        </w:rPr>
        <w:t xml:space="preserve">Consumer : As outlined by the CCPA (California Consumer Privacy Act), is defined as a natural person who meets the criteria of being a California resident. This residency status, as specified in the legislation, includes two key classifications: firstly, any individual present in the USA for reasons other than a temporary or transitory purpose, and secondly, any individual domiciled in the USA who temporarily resides outside the country for a temporary or transitory purpose.</w:t>
      </w:r>
      <w:r>
        <w:br/>
      </w:r>
      <w:r>
        <w:rPr>
          <w:rStyle w:val="VerbatimChar"/>
        </w:rPr>
        <w:t xml:space="preserve">Sale : In the context of the CCPA (California Consumer Privacy Act), refers to the act of selling, renting, releasing, disclosing, disseminating, making available, transferring, or otherwise communicating a Consumer’s personal information to another business or a third party. This exchange occurs through various mediums, including oral, written, electronic, or other means, and involves the transfer of such information in return for monetary or other valuable consideration.</w:t>
      </w:r>
    </w:p>
    <w:p>
      <w:pPr>
        <w:pStyle w:val="FirstParagraph"/>
      </w:pPr>
      <w:r>
        <w:t xml:space="preserve">What Personally Identifiable Information is collected?</w:t>
      </w:r>
      <w:r>
        <w:t xml:space="preserve"> </w:t>
      </w:r>
      <w:r>
        <w:t xml:space="preserve">Types of Data Collected</w:t>
      </w:r>
      <w:r>
        <w:t xml:space="preserve"> </w:t>
      </w:r>
      <w:r>
        <w:t xml:space="preserve">Personal Data</w:t>
      </w:r>
    </w:p>
    <w:p>
      <w:pPr>
        <w:pStyle w:val="SourceCode"/>
      </w:pPr>
      <w:r>
        <w:rPr>
          <w:rStyle w:val="VerbatimChar"/>
        </w:rPr>
        <w:t xml:space="preserve">First Name and Last Name</w:t>
      </w:r>
      <w:r>
        <w:br/>
      </w:r>
      <w:r>
        <w:rPr>
          <w:rStyle w:val="VerbatimChar"/>
        </w:rPr>
        <w:t xml:space="preserve">Email address</w:t>
      </w:r>
      <w:r>
        <w:br/>
      </w:r>
      <w:r>
        <w:rPr>
          <w:rStyle w:val="VerbatimChar"/>
        </w:rPr>
        <w:t xml:space="preserve">Address, City, State, Province, ZIP or Postal code</w:t>
      </w:r>
    </w:p>
    <w:p>
      <w:pPr>
        <w:pStyle w:val="FirstParagraph"/>
      </w:pPr>
      <w:r>
        <w:t xml:space="preserve">Usage Data</w:t>
      </w:r>
    </w:p>
    <w:p>
      <w:pPr>
        <w:pStyle w:val="BodyText"/>
      </w:pPr>
      <w:r>
        <w:t xml:space="preserve">Usage Data is automatically gathered during your use of the Service.</w:t>
      </w:r>
    </w:p>
    <w:p>
      <w:pPr>
        <w:pStyle w:val="BodyText"/>
      </w:pPr>
      <w:r>
        <w:t xml:space="preserve">This may encompass details such as your Device’s Internet Protocol address (e.g., IP address), browser type, browser version, the specific pages you visit on our Service, the date and time of your visit, the duration spent on those pages, unique device identifiers, and additional diagnostic data.</w:t>
      </w:r>
    </w:p>
    <w:p>
      <w:pPr>
        <w:pStyle w:val="BodyText"/>
      </w:pPr>
      <w:r>
        <w:t xml:space="preserve">When you connect to the Service via a mobile device, we may automatically collect certain information, including, but not limited to, the kind of mobile device you utilize, your mobile device’s unique ID, your mobile device’s IP address, your mobile operating system, the type of mobile Internet browser you use, unique device identifiers, and other diagnostic data.</w:t>
      </w:r>
    </w:p>
    <w:p>
      <w:pPr>
        <w:pStyle w:val="BodyText"/>
      </w:pPr>
      <w:r>
        <w:t xml:space="preserve">Moreover, we may gather information that your browser transmits whenever you visit our Service, whether through a traditional browser or a mobile device.</w:t>
      </w:r>
      <w:r>
        <w:t xml:space="preserve"> </w:t>
      </w:r>
      <w:r>
        <w:t xml:space="preserve">Tracking Technologies and Cookies</w:t>
      </w:r>
    </w:p>
    <w:p>
      <w:pPr>
        <w:pStyle w:val="BodyText"/>
      </w:pPr>
      <w:r>
        <w:t xml:space="preserve">We utilize Cookies and similar tracking technologies to monitor activity on Our Service and store specific information. The tracking technologies employed include beacons, tags, and scripts, serving to collect and track data, as well as enhance and analyze Our Service. The technologies in use may involve :</w:t>
      </w:r>
    </w:p>
    <w:p>
      <w:pPr>
        <w:pStyle w:val="SourceCode"/>
      </w:pPr>
      <w:r>
        <w:rPr>
          <w:rStyle w:val="VerbatimChar"/>
        </w:rPr>
        <w:t xml:space="preserve">Cookies or Browser Cookies : These are small files placed on Your Device. You can instruct your browser to reject all Cookies or notify You when a Cookie is being sent. However, if You decline Cookies, certain parts of Our Service may become inaccessible. Unless You adjust your browser settings to refuse Cookies, Our Service may use them.</w:t>
      </w:r>
      <w:r>
        <w:br/>
      </w:r>
      <w:r>
        <w:rPr>
          <w:rStyle w:val="VerbatimChar"/>
        </w:rPr>
        <w:t xml:space="preserve">Web Beacons : Certain sections of Our Service and Our emails may contain small electronic files referred to as web beacons (also known as, pixel tags, clear gifs and single-pixel gifs). These files enable the Company, for instance, to tally users who have visited specific pages or opened an email, and they contribute to other pertinent website statistics (such as tracking the popularity of a particular section and verifying system and server integrity).</w:t>
      </w:r>
      <w:r>
        <w:br/>
      </w:r>
      <w:r>
        <w:rPr>
          <w:rStyle w:val="VerbatimChar"/>
        </w:rPr>
        <w:t xml:space="preserve">Flash Cookies : Some features of Our Service may employ locally stored objects (Flash Cookies) to gather and store information about Your preferences or activity on Our Service. Note that Flash Cookies are managed separately from the browser settings used for Browser Cookies. For details on deleting Flash Cookies, refer to the information available at Adobe’s guide.</w:t>
      </w:r>
    </w:p>
    <w:p>
      <w:pPr>
        <w:pStyle w:val="FirstParagraph"/>
      </w:pPr>
      <w:r>
        <w:t xml:space="preserve">There are two types of cookies:</w:t>
      </w:r>
      <w:r>
        <w:t xml:space="preserve"> </w:t>
      </w:r>
      <w:r>
        <w:t xml:space="preserve">“</w:t>
      </w:r>
      <w:r>
        <w:t xml:space="preserve">Persistent</w:t>
      </w:r>
      <w:r>
        <w:t xml:space="preserve">”</w:t>
      </w:r>
      <w:r>
        <w:t xml:space="preserve"> </w:t>
      </w:r>
      <w:r>
        <w:t xml:space="preserve">and</w:t>
      </w:r>
      <w:r>
        <w:t xml:space="preserve"> </w:t>
      </w:r>
      <w:r>
        <w:t xml:space="preserve">“</w:t>
      </w:r>
      <w:r>
        <w:t xml:space="preserve">Session</w:t>
      </w:r>
      <w:r>
        <w:t xml:space="preserve">”</w:t>
      </w:r>
      <w:r>
        <w:t xml:space="preserve"> </w:t>
      </w:r>
      <w:r>
        <w:t xml:space="preserve">Cookies. Persistent Cookies persist on your personal computer or mobile device even when you go offline, whereas Session Cookies are deleted when you close your web browser. We employ both Session and Persistent Cookies for the following purposes:</w:t>
      </w:r>
    </w:p>
    <w:p>
      <w:pPr>
        <w:pStyle w:val="SourceCode"/>
      </w:pPr>
      <w:r>
        <w:rPr>
          <w:rStyle w:val="VerbatimChar"/>
        </w:rPr>
        <w:t xml:space="preserve">Necessary / Essential Cookies :</w:t>
      </w:r>
      <w:r>
        <w:br/>
      </w:r>
      <w:r>
        <w:rPr>
          <w:rStyle w:val="VerbatimChar"/>
        </w:rPr>
        <w:t xml:space="preserve">Type : Session Cookies</w:t>
      </w:r>
      <w:r>
        <w:br/>
      </w:r>
      <w:r>
        <w:rPr>
          <w:rStyle w:val="VerbatimChar"/>
        </w:rPr>
        <w:t xml:space="preserve">Administered by : Us</w:t>
      </w:r>
      <w:r>
        <w:br/>
      </w:r>
      <w:r>
        <w:rPr>
          <w:rStyle w:val="VerbatimChar"/>
        </w:rPr>
        <w:t xml:space="preserve">Purpose : Essential for providing services on the website and enabling specific features. These Cookies authenticate users and prevent fraudulent use of user accounts. Without them, requested services cannot be provided, and they are used solely for service provision.</w:t>
      </w:r>
      <w:r>
        <w:br/>
      </w:r>
      <w:r>
        <w:rPr>
          <w:rStyle w:val="VerbatimChar"/>
        </w:rPr>
        <w:t xml:space="preserve">Cookies Policy / Notice Acceptance Cookies :</w:t>
      </w:r>
      <w:r>
        <w:br/>
      </w:r>
      <w:r>
        <w:rPr>
          <w:rStyle w:val="VerbatimChar"/>
        </w:rPr>
        <w:t xml:space="preserve">Type : Persistent Cookies</w:t>
      </w:r>
      <w:r>
        <w:br/>
      </w:r>
      <w:r>
        <w:rPr>
          <w:rStyle w:val="VerbatimChar"/>
        </w:rPr>
        <w:t xml:space="preserve">Administered by : Us</w:t>
      </w:r>
      <w:r>
        <w:br/>
      </w:r>
      <w:r>
        <w:rPr>
          <w:rStyle w:val="VerbatimChar"/>
        </w:rPr>
        <w:t xml:space="preserve">Purpose : Identify if users have accepted the use of cookies on the website.</w:t>
      </w:r>
      <w:r>
        <w:br/>
      </w:r>
      <w:r>
        <w:rPr>
          <w:rStyle w:val="VerbatimChar"/>
        </w:rPr>
        <w:t xml:space="preserve">Functionality Cookies :</w:t>
      </w:r>
      <w:r>
        <w:br/>
      </w:r>
      <w:r>
        <w:rPr>
          <w:rStyle w:val="VerbatimChar"/>
        </w:rPr>
        <w:t xml:space="preserve">Type: Persistent Cookies</w:t>
      </w:r>
      <w:r>
        <w:br/>
      </w:r>
      <w:r>
        <w:rPr>
          <w:rStyle w:val="VerbatimChar"/>
        </w:rPr>
        <w:t xml:space="preserve">Administered by : Us</w:t>
      </w:r>
      <w:r>
        <w:br/>
      </w:r>
      <w:r>
        <w:rPr>
          <w:rStyle w:val="VerbatimChar"/>
        </w:rPr>
        <w:t xml:space="preserve">Purpose : Remember choices made on the website, such as login details or language preference, to enhance user experience and eliminate the need to re-enter preferences.</w:t>
      </w:r>
      <w:r>
        <w:br/>
      </w:r>
      <w:r>
        <w:rPr>
          <w:rStyle w:val="VerbatimChar"/>
        </w:rPr>
        <w:t xml:space="preserve">Tracking and Performance Cookies :</w:t>
      </w:r>
      <w:r>
        <w:br/>
      </w:r>
      <w:r>
        <w:rPr>
          <w:rStyle w:val="VerbatimChar"/>
        </w:rPr>
        <w:t xml:space="preserve">Type : Persistent Cookies</w:t>
      </w:r>
      <w:r>
        <w:br/>
      </w:r>
      <w:r>
        <w:rPr>
          <w:rStyle w:val="VerbatimChar"/>
        </w:rPr>
        <w:t xml:space="preserve">Administered by : Third-Parties</w:t>
      </w:r>
      <w:r>
        <w:br/>
      </w:r>
      <w:r>
        <w:rPr>
          <w:rStyle w:val="VerbatimChar"/>
        </w:rPr>
        <w:t xml:space="preserve">Purpose : Used to track information about website traffic and user interactions. The collected information may indirectly identify individual visitors and is associated with a pseudonymous identifier linked to the accessing device. Additionally, these Cookies may be used to test new pages, features, or functionality.</w:t>
      </w:r>
      <w:r>
        <w:br/>
      </w:r>
      <w:r>
        <w:rPr>
          <w:rStyle w:val="VerbatimChar"/>
        </w:rPr>
        <w:t xml:space="preserve">Targeting and Advertising Cookies :</w:t>
      </w:r>
      <w:r>
        <w:br/>
      </w:r>
      <w:r>
        <w:rPr>
          <w:rStyle w:val="VerbatimChar"/>
        </w:rPr>
        <w:t xml:space="preserve">Type : Persistent Cookies</w:t>
      </w:r>
      <w:r>
        <w:br/>
      </w:r>
      <w:r>
        <w:rPr>
          <w:rStyle w:val="VerbatimChar"/>
        </w:rPr>
        <w:t xml:space="preserve">Administered by : Third-Parties</w:t>
      </w:r>
      <w:r>
        <w:br/>
      </w:r>
      <w:r>
        <w:rPr>
          <w:rStyle w:val="VerbatimChar"/>
        </w:rPr>
        <w:t xml:space="preserve">Purpose : Track browsing habits to display advertising likely to be of interest. These Cookies use browsing history to group users with similar interests. With permission, third-party advertisers place Cookies to show relevant adverts on third-party websites.</w:t>
      </w:r>
    </w:p>
    <w:p>
      <w:pPr>
        <w:pStyle w:val="FirstParagraph"/>
      </w:pPr>
      <w:r>
        <w:t xml:space="preserve">For more details about the cookies we use and your choices concerning cookies, please refer to our Cookies Policy.</w:t>
      </w:r>
      <w:r>
        <w:t xml:space="preserve"> </w:t>
      </w:r>
      <w:r>
        <w:t xml:space="preserve">Utilization of Your Personal Data</w:t>
      </w:r>
    </w:p>
    <w:p>
      <w:pPr>
        <w:pStyle w:val="BodyText"/>
      </w:pPr>
      <w:r>
        <w:t xml:space="preserve">The company may employ Personal Data for the following purposes :</w:t>
      </w:r>
    </w:p>
    <w:p>
      <w:pPr>
        <w:pStyle w:val="SourceCode"/>
      </w:pPr>
      <w:r>
        <w:rPr>
          <w:rStyle w:val="VerbatimChar"/>
        </w:rPr>
        <w:t xml:space="preserve">To Provide and Maintain Our Service : Monitor the usage of our Service.</w:t>
      </w:r>
      <w:r>
        <w:br/>
      </w:r>
      <w:r>
        <w:rPr>
          <w:rStyle w:val="VerbatimChar"/>
        </w:rPr>
        <w:t xml:space="preserve">To Manage Your Account : Manage your registration as a user, providing access to various Service functionalities.</w:t>
      </w:r>
      <w:r>
        <w:br/>
      </w:r>
      <w:r>
        <w:rPr>
          <w:rStyle w:val="VerbatimChar"/>
        </w:rPr>
        <w:t xml:space="preserve">For the Performance of a Contract : Develop, comply with, and undertake purchase contracts for products, items, or services.</w:t>
      </w:r>
      <w:r>
        <w:br/>
      </w:r>
      <w:r>
        <w:rPr>
          <w:rStyle w:val="VerbatimChar"/>
        </w:rPr>
        <w:t xml:space="preserve">To Contact You : Utilize email, telephone calls, SMS, or other electronic communication forms for updates, security notifications, and informative communications related to Service functionalities, products, or contracted services.</w:t>
      </w:r>
      <w:r>
        <w:br/>
      </w:r>
      <w:r>
        <w:rPr>
          <w:rStyle w:val="VerbatimChar"/>
        </w:rPr>
        <w:t xml:space="preserve">To Provide News, Special Offers, and General Information : Deliver information about goods, services, and events similar to those you’ve purchased or inquired about, unless you opt out.</w:t>
      </w:r>
      <w:r>
        <w:br/>
      </w:r>
      <w:r>
        <w:rPr>
          <w:rStyle w:val="VerbatimChar"/>
        </w:rPr>
        <w:t xml:space="preserve">To Manage Your Requests : Attend and manage your requests.</w:t>
      </w:r>
      <w:r>
        <w:br/>
      </w:r>
      <w:r>
        <w:rPr>
          <w:rStyle w:val="VerbatimChar"/>
        </w:rPr>
        <w:t xml:space="preserve">To Deliver Targeted Advertising : Develop and display tailored content and advertising, working with third-party vendors, and measuring effectiveness.</w:t>
      </w:r>
      <w:r>
        <w:br/>
      </w:r>
      <w:r>
        <w:rPr>
          <w:rStyle w:val="VerbatimChar"/>
        </w:rPr>
        <w:t xml:space="preserve">For Business Transfers : Evaluate or conduct mergers, sales, restructuring, or other transfers of assets, including Personal Data in such transactions.</w:t>
      </w:r>
      <w:r>
        <w:br/>
      </w:r>
      <w:r>
        <w:rPr>
          <w:rStyle w:val="VerbatimChar"/>
        </w:rPr>
        <w:t xml:space="preserve">For Other Purposes : Utilize information for data analysis, identifying usage trends, evaluating promotional campaign effectiveness, and enhancing Service, products, services, marketing, and user experience.</w:t>
      </w:r>
    </w:p>
    <w:p>
      <w:pPr>
        <w:pStyle w:val="FirstParagraph"/>
      </w:pPr>
      <w:r>
        <w:t xml:space="preserve">Sharing Your Personal Information :</w:t>
      </w:r>
    </w:p>
    <w:p>
      <w:pPr>
        <w:pStyle w:val="SourceCode"/>
      </w:pPr>
      <w:r>
        <w:rPr>
          <w:rStyle w:val="VerbatimChar"/>
        </w:rPr>
        <w:t xml:space="preserve">With Service Providers : Share personal information for Service monitoring, advertisement display, and payment processing.</w:t>
      </w:r>
      <w:r>
        <w:br/>
      </w:r>
      <w:r>
        <w:rPr>
          <w:rStyle w:val="VerbatimChar"/>
        </w:rPr>
        <w:t xml:space="preserve">For Business Transfers : Share or transfer personal information during negotiations of mergers, sales, financing, or acquisitions.</w:t>
      </w:r>
      <w:r>
        <w:br/>
      </w:r>
      <w:r>
        <w:rPr>
          <w:rStyle w:val="VerbatimChar"/>
        </w:rPr>
        <w:t xml:space="preserve">With Affiliates : Share information with affiliates, ensuring compliance with this Privacy Policy.</w:t>
      </w:r>
      <w:r>
        <w:br/>
      </w:r>
      <w:r>
        <w:rPr>
          <w:rStyle w:val="VerbatimChar"/>
        </w:rPr>
        <w:t xml:space="preserve">With Business Partners : Share information with business partners for offering specific products, services, or promotions.</w:t>
      </w:r>
      <w:r>
        <w:br/>
      </w:r>
      <w:r>
        <w:rPr>
          <w:rStyle w:val="VerbatimChar"/>
        </w:rPr>
        <w:t xml:space="preserve">With Other Users : Information shared in public areas may be viewed and distributed by all users. Interactions on Third-Party Social Media Services may be visible to contacts on those platforms.</w:t>
      </w:r>
      <w:r>
        <w:br/>
      </w:r>
      <w:r>
        <w:rPr>
          <w:rStyle w:val="VerbatimChar"/>
        </w:rPr>
        <w:t xml:space="preserve">With Your Consent : Disclose personal information for any other purpose with your explicit consent.</w:t>
      </w:r>
    </w:p>
    <w:p>
      <w:pPr>
        <w:pStyle w:val="FirstParagraph"/>
      </w:pPr>
      <w:r>
        <w:t xml:space="preserve">Retention of Your Personal Data</w:t>
      </w:r>
    </w:p>
    <w:p>
      <w:pPr>
        <w:pStyle w:val="BodyText"/>
      </w:pPr>
      <w:r>
        <w:t xml:space="preserve">Personal Data shall be processed and stored for as long as required by the purpose they have been collected for.</w:t>
      </w:r>
    </w:p>
    <w:p>
      <w:pPr>
        <w:pStyle w:val="BodyText"/>
      </w:pPr>
      <w:r>
        <w:t xml:space="preserve">Therefore :</w:t>
      </w:r>
    </w:p>
    <w:p>
      <w:pPr>
        <w:pStyle w:val="BodyText"/>
      </w:pPr>
      <w:r>
        <w:t xml:space="preserve">Personal Data collected for purposes related to the performance of a contract between the Owner and the User shall be retained until such contract has been fully performed.</w:t>
      </w:r>
    </w:p>
    <w:p>
      <w:pPr>
        <w:pStyle w:val="BodyText"/>
      </w:pPr>
      <w:r>
        <w:t xml:space="preserve">Personal Data collected for the purposes of the Owner’s legitimate interests shall be retained as long as needed to fulfill such purposes. Users may find specific information regarding the legitimate interests pursued by the Owner within the relevant sections of this document or by contacting the Owner.</w:t>
      </w:r>
    </w:p>
    <w:p>
      <w:pPr>
        <w:pStyle w:val="BodyText"/>
      </w:pPr>
      <w:r>
        <w:t xml:space="preserve">The Owner may be allowed to retain Personal Data for a longer period whenever the User has given consent to such processing, as long as such consent is not withdrawn. Furthermore, the Owner may be obliged to retain Personal Data for a longer period whenever required to do so for the performance of a legal obligation or upon order of an authority.</w:t>
      </w:r>
    </w:p>
    <w:p>
      <w:pPr>
        <w:pStyle w:val="BodyText"/>
      </w:pPr>
      <w:r>
        <w:t xml:space="preserve">The Company will also preserve Usage Data for internal analysis purposes. Typically, Usage Data is retained for a shorter duration, unless its retention is essential for enhancing security, improving the functionality of Our Service, or complying with legal obligations that necessitate the prolonged retention of such data.</w:t>
      </w:r>
    </w:p>
    <w:p>
      <w:pPr>
        <w:pStyle w:val="BodyText"/>
      </w:pPr>
      <w:r>
        <w:t xml:space="preserve">Once the retention period expires, Personal Data shall be deleted. Therefore, the right of access, the right to erasure, the right to rectification and the right to data portability cannot be enforced after expiration of the retention period.</w:t>
      </w:r>
      <w:r>
        <w:t xml:space="preserve"> </w:t>
      </w:r>
      <w:r>
        <w:t xml:space="preserve">Transfer of Your Personal Data</w:t>
      </w:r>
    </w:p>
    <w:p>
      <w:pPr>
        <w:pStyle w:val="BodyText"/>
      </w:pPr>
      <w:r>
        <w:t xml:space="preserve">Your data, including Personal Data, is processed at the Company’s operational offices and other locations involved in the processing. This implies that the information might be transferred to and maintained on computers located outside your state, province, country, or other governmental jurisdiction where data protection laws may differ from those in your jurisdiction. Your agreement to this Privacy Policy, coupled with your submission of such information, signifies your consent to this transfer.</w:t>
      </w:r>
    </w:p>
    <w:p>
      <w:pPr>
        <w:pStyle w:val="BodyText"/>
      </w:pPr>
      <w:r>
        <w:t xml:space="preserve">The Company is committed to taking all reasonable steps to ensure that your data is handled securely and in accordance with this Privacy Policy. No transfer of your Personal Data will occur to an organization or country unless adequate controls, including the security of your data and other personal information, are in place.</w:t>
      </w:r>
      <w:r>
        <w:t xml:space="preserve"> </w:t>
      </w:r>
      <w:r>
        <w:t xml:space="preserve">Disclosure of Your Personal Data</w:t>
      </w:r>
      <w:r>
        <w:t xml:space="preserve"> </w:t>
      </w:r>
      <w:r>
        <w:t xml:space="preserve">Business Transactions:</w:t>
      </w:r>
    </w:p>
    <w:p>
      <w:pPr>
        <w:pStyle w:val="BodyText"/>
      </w:pPr>
      <w:r>
        <w:t xml:space="preserve">If the Company is engaged in a merger, acquisition, or asset sale, your Personal Data may be transferred. Notice will be provided before your Personal Data is transferred and subjected to a different Privacy Policy.</w:t>
      </w:r>
      <w:r>
        <w:t xml:space="preserve"> </w:t>
      </w:r>
      <w:r>
        <w:t xml:space="preserve">Law Enforcement:</w:t>
      </w:r>
    </w:p>
    <w:p>
      <w:pPr>
        <w:pStyle w:val="BodyText"/>
      </w:pPr>
      <w:r>
        <w:t xml:space="preserve">Under specific circumstances, the Company may need to disclose your Personal Data as required by law or in response to valid requests from public authorities, such as a court or government agency.</w:t>
      </w:r>
      <w:r>
        <w:t xml:space="preserve"> </w:t>
      </w:r>
      <w:r>
        <w:t xml:space="preserve">Other Legal Requirements:</w:t>
      </w:r>
    </w:p>
    <w:p>
      <w:pPr>
        <w:pStyle w:val="BodyText"/>
      </w:pPr>
      <w:r>
        <w:t xml:space="preserve">The Company may disclose your Personal Data in good faith, believing that such action is necessary to comply with a legal obligation, protect and defend the rights or property of the Company, prevent or investigate possible wrongdoing in connection with the service, protect the personal safety of users of the service or the public, and protect against legal liability.</w:t>
      </w:r>
      <w:r>
        <w:t xml:space="preserve"> </w:t>
      </w:r>
      <w:r>
        <w:t xml:space="preserve">Security of Your Personal Data:</w:t>
      </w:r>
    </w:p>
    <w:p>
      <w:pPr>
        <w:pStyle w:val="BodyText"/>
      </w:pPr>
      <w:r>
        <w:t xml:space="preserve">While the security of your Personal Data is a priority for us, it’s important to note that no method of transmission over the Internet or electronic storage is 100% secure. Although we strive to use commercially acceptable means to safeguard your Personal Data, we cannot guarantee its absolute security.</w:t>
      </w:r>
      <w:r>
        <w:t xml:space="preserve"> </w:t>
      </w:r>
      <w:r>
        <w:t xml:space="preserve">Do you Allow Third-Party Services to Collect Information?</w:t>
      </w:r>
    </w:p>
    <w:p>
      <w:pPr>
        <w:pStyle w:val="BodyText"/>
      </w:pPr>
      <w:r>
        <w:t xml:space="preserve">In addition to our direct collection of information, our third party service vendors (such as credit card companies, clearinghouses and banks) who may provide such services as credit, insurance, and escrow services may collect this information from our Users. We do not control how these third parties use such information, but we do ask them to disclose how they use personal information provided to them from Users. Some of these third parties may be intermediaries that act solely as links in the distribution chain, and do not store, retain, or use the information given to them.</w:t>
      </w:r>
    </w:p>
    <w:p>
      <w:pPr>
        <w:pStyle w:val="BodyText"/>
      </w:pPr>
      <w:r>
        <w:t xml:space="preserve">The detailed information on processing of Personally Identifiable Information is shown below:</w:t>
      </w:r>
      <w:r>
        <w:t xml:space="preserve"> </w:t>
      </w:r>
      <w:r>
        <w:t xml:space="preserve">Advertising</w:t>
      </w:r>
    </w:p>
    <w:p>
      <w:pPr>
        <w:pStyle w:val="BodyText"/>
      </w:pPr>
      <w:r>
        <w:t xml:space="preserve">This type of service allows User Data to be utilized for advertising communication purposes. These communications are displayed in the form of banners and other advertisements on this Website, possibly based on User interests.</w:t>
      </w:r>
      <w:r>
        <w:t xml:space="preserve"> </w:t>
      </w:r>
      <w:r>
        <w:t xml:space="preserve">Analytics</w:t>
      </w:r>
    </w:p>
    <w:p>
      <w:pPr>
        <w:pStyle w:val="BodyText"/>
      </w:pPr>
      <w:r>
        <w:t xml:space="preserve">The services contained in this section enable the Owner to monitor and analyze web traffic and can be used to keep track of User behavior.</w:t>
      </w:r>
      <w:r>
        <w:t xml:space="preserve"> </w:t>
      </w:r>
      <w:r>
        <w:t xml:space="preserve">Google Analytics (Google LLC)</w:t>
      </w:r>
    </w:p>
    <w:p>
      <w:pPr>
        <w:pStyle w:val="BodyText"/>
      </w:pPr>
      <w:r>
        <w:t xml:space="preserve">Google Analytics is a web analysis service provided by Google LLC. Google utilizes the Data collected to track and examine the use of this Website, to prepare reports on its activities and share them with other Google services. Google may use the Data collected to contextualize and personalize the ads of its own advertising network.</w:t>
      </w:r>
    </w:p>
    <w:p>
      <w:pPr>
        <w:pStyle w:val="BodyText"/>
      </w:pPr>
      <w:r>
        <w:t xml:space="preserve">Personal data processed : Cookies, Usage Data</w:t>
      </w:r>
    </w:p>
    <w:p>
      <w:pPr>
        <w:pStyle w:val="BodyText"/>
      </w:pPr>
      <w:r>
        <w:t xml:space="preserve">Place of processing : United States – Privacy Policy – Optout</w:t>
      </w:r>
      <w:r>
        <w:t xml:space="preserve"> </w:t>
      </w:r>
      <w:r>
        <w:t xml:space="preserve">How does the Website use Personally Identifiable Information?</w:t>
      </w:r>
    </w:p>
    <w:p>
      <w:pPr>
        <w:pStyle w:val="BodyText"/>
      </w:pPr>
      <w:r>
        <w:t xml:space="preserve">We use Personally Identifiable Information to customize the Website, to make appropriate service offerings, and to fulfill buying and selling requests on the Website. We may email Users about research or purchase and selling opportunities on the Website or information related to the subject matter of the Website. We may also use Personally Identifiable Information to contact Users in response to specific inquiries, or to provide requested information.</w:t>
      </w:r>
    </w:p>
    <w:p>
      <w:pPr>
        <w:pStyle w:val="BodyText"/>
      </w:pPr>
      <w:r>
        <w:t xml:space="preserve">We may also use your personal information for other reasons such as for commercial purposes (as indicated within the section</w:t>
      </w:r>
      <w:r>
        <w:t xml:space="preserve"> </w:t>
      </w:r>
      <w:r>
        <w:t xml:space="preserve">“</w:t>
      </w:r>
      <w:r>
        <w:t xml:space="preserve">Detailed information on the processing of Personal Data</w:t>
      </w:r>
      <w:r>
        <w:t xml:space="preserve">”</w:t>
      </w:r>
      <w:r>
        <w:t xml:space="preserve"> </w:t>
      </w:r>
      <w:r>
        <w:t xml:space="preserve">within this document), as well as for complying with the law and defending our rights before the competent authorities where our rights and interests are threatened or we suffer an actual damage.We will not use your personal information for different, unrelated, or incompatible purposes without notifying you.</w:t>
      </w:r>
      <w:r>
        <w:t xml:space="preserve"> </w:t>
      </w:r>
      <w:r>
        <w:t xml:space="preserve">Do You Share Information with Third-Party Services?</w:t>
      </w:r>
    </w:p>
    <w:p>
      <w:pPr>
        <w:pStyle w:val="BodyText"/>
      </w:pPr>
      <w:r>
        <w:t xml:space="preserve">We may share Personally Identifiable Information and/or aggregated information about our Users, including the demographics of our Users, with our affiliated agencies and third party vendors. We also offer the opportunity to</w:t>
      </w:r>
      <w:r>
        <w:t xml:space="preserve"> </w:t>
      </w:r>
      <w:r>
        <w:t xml:space="preserve">“</w:t>
      </w:r>
      <w:r>
        <w:t xml:space="preserve">opt out</w:t>
      </w:r>
      <w:r>
        <w:t xml:space="preserve">”</w:t>
      </w:r>
      <w:r>
        <w:t xml:space="preserve"> </w:t>
      </w:r>
      <w:r>
        <w:t xml:space="preserve">of receiving information or being contacted by us or by any agency acting on our behalf.</w:t>
      </w:r>
      <w:r>
        <w:t xml:space="preserve"> </w:t>
      </w:r>
      <w:r>
        <w:t xml:space="preserve">How is Personally Identifiable Information stored?</w:t>
      </w:r>
    </w:p>
    <w:p>
      <w:pPr>
        <w:pStyle w:val="BodyText"/>
      </w:pPr>
      <w:r>
        <w:t xml:space="preserve">Personally Identifiable Information collected by AI Tool Frontier is securely stored and is not accessible to third parties or employees of AI Tool Frontier except for use as indicated above.</w:t>
      </w:r>
      <w:r>
        <w:t xml:space="preserve"> </w:t>
      </w:r>
      <w:r>
        <w:t xml:space="preserve">How Can Users Opt-Out From Collection of Information</w:t>
      </w:r>
    </w:p>
    <w:p>
      <w:pPr>
        <w:pStyle w:val="BodyText"/>
      </w:pPr>
      <w:r>
        <w:t xml:space="preserve">Users may opt out of receiving unsolicited information from or being contacted by us and/or our vendors and affiliated agencies by responding to emails as instructed, or by either :</w:t>
      </w:r>
    </w:p>
    <w:p>
      <w:pPr>
        <w:pStyle w:val="SourceCode"/>
      </w:pPr>
      <w:r>
        <w:rPr>
          <w:rStyle w:val="VerbatimChar"/>
        </w:rPr>
        <w:t xml:space="preserve">Calling us at .</w:t>
      </w:r>
      <w:r>
        <w:br/>
      </w:r>
      <w:r>
        <w:rPr>
          <w:rStyle w:val="VerbatimChar"/>
        </w:rPr>
        <w:t xml:space="preserve">Emailing us at contact@aitoolfrontier.com .</w:t>
      </w:r>
    </w:p>
    <w:p>
      <w:pPr>
        <w:pStyle w:val="FirstParagraph"/>
      </w:pPr>
      <w:r>
        <w:t xml:space="preserve">Are Cookies Used on the Website?</w:t>
      </w:r>
    </w:p>
    <w:p>
      <w:pPr>
        <w:pStyle w:val="BodyText"/>
      </w:pPr>
      <w:r>
        <w:t xml:space="preserve">Cookies are used for a variety of reasons. We use Cookies to obtain information about the preferences of our Users and the services they select. We also use Cookies for security purposes to protect our Users. For example, if a User is logged on and the Website is unused for more than 10 minutes, we will automatically log the User off. Users who do not wish to have cookies placed on their computers should set their browsers to refuse cookies before using AI Tool Frontier , with the drawback that certain features of Website may not function properly without the aid of cookies.</w:t>
      </w:r>
      <w:r>
        <w:t xml:space="preserve"> </w:t>
      </w:r>
      <w:r>
        <w:t xml:space="preserve">How does AI Tool Frontier use login information?</w:t>
      </w:r>
    </w:p>
    <w:p>
      <w:pPr>
        <w:pStyle w:val="BodyText"/>
      </w:pPr>
      <w:r>
        <w:t xml:space="preserve">AI Tool Frontier uses login information, including, but not limited to, IP addresses, ISPs, and browser types, to analyze trends, administer the Website, track a Users movement and use, and gather broad demographic information.</w:t>
      </w:r>
      <w:r>
        <w:t xml:space="preserve"> </w:t>
      </w:r>
      <w:r>
        <w:t xml:space="preserve">What partners or service providers have access to Personally Identifiable Information from Users on the Website?</w:t>
      </w:r>
    </w:p>
    <w:p>
      <w:pPr>
        <w:pStyle w:val="BodyText"/>
      </w:pPr>
      <w:r>
        <w:t xml:space="preserve">AI Tool Frontier has entered into and will continue to enter into partnerships and other affiliations with a number of vendors. Such vendors may have access to certain Personally Identifiable Information on a need to know the basis for evaluating Users for service eligibility. Our privacy policy does not cover their collection or use of this information. Disclosure of Personally Identifiable Information to comply with the law. We will disclose Personally Identifiable Information in order to comply with a court order or subpoena or a request from a law enforcement agency to release information. We will also disclose Personally Identifiable Information when reasonably necessary to protect the safety of our Users.</w:t>
      </w:r>
      <w:r>
        <w:t xml:space="preserve"> </w:t>
      </w:r>
      <w:r>
        <w:t xml:space="preserve">How does the Website keep Personally Identifiable Information secure?</w:t>
      </w:r>
    </w:p>
    <w:p>
      <w:pPr>
        <w:pStyle w:val="BodyText"/>
      </w:pPr>
      <w:r>
        <w:t xml:space="preserve">All of our employees are familiar with our security policy and practices. The Personally Identifiable Information of our Users is only accessible to a limited number of qualified employees who are given a password in order to gain access to the information. We audit our security systems and processes on a regular basis. Sensitive information, such as credit card numbers or social security numbers, is protected by encryption protocols, in place to protect information sent over the Internet. While we take commercially reasonable measures to maintain a secure site, electronic communications and databases are subject to errors, tampering, and break-ins, and we cannot guarantee or warrant that such events will not take place and we will not be liable to Users for any such occurrences.</w:t>
      </w:r>
      <w:r>
        <w:t xml:space="preserve"> </w:t>
      </w:r>
      <w:r>
        <w:t xml:space="preserve">Third-Party Media Services (GDPR, CCPA)</w:t>
      </w:r>
    </w:p>
    <w:p>
      <w:pPr>
        <w:pStyle w:val="BodyText"/>
      </w:pPr>
      <w:r>
        <w:t xml:space="preserve">We embed media from third-party platforms such as YouTube, Vimeo, Spotify. These platforms may collect user data, including IP addresses, cookies, and interaction data. For GDPR compliance, users will be prompted to consent before third-party cookies are activated. CCPA-compliant users can opt out of third-party data sharing.</w:t>
      </w:r>
      <w:r>
        <w:t xml:space="preserve"> </w:t>
      </w:r>
      <w:r>
        <w:t xml:space="preserve">Media Recording and Storage (GDPR)</w:t>
      </w:r>
    </w:p>
    <w:p>
      <w:pPr>
        <w:pStyle w:val="BodyText"/>
      </w:pPr>
      <w:r>
        <w:t xml:space="preserve">If user interactions (e.g., voice or video) are recorded, we will inform users explicitly and obtain their consent, per Article 7 of the GDPR. The recorded data will be stored securely for and used only for specified purposes.</w:t>
      </w:r>
      <w:r>
        <w:t xml:space="preserve"> </w:t>
      </w:r>
      <w:r>
        <w:t xml:space="preserve">GDPR Privacy</w:t>
      </w:r>
      <w:r>
        <w:t xml:space="preserve"> </w:t>
      </w:r>
      <w:r>
        <w:t xml:space="preserve">Legal Basis for Processing Personal Data under GDPR</w:t>
      </w:r>
    </w:p>
    <w:p>
      <w:pPr>
        <w:pStyle w:val="BodyText"/>
      </w:pPr>
      <w:r>
        <w:t xml:space="preserve">Under the General Data Protection Regulation (GDPR), we may process Personal Data under the following legal conditions:</w:t>
      </w:r>
      <w:r>
        <w:t xml:space="preserve"> </w:t>
      </w:r>
      <w:r>
        <w:t xml:space="preserve">Consent :</w:t>
      </w:r>
    </w:p>
    <w:p>
      <w:pPr>
        <w:pStyle w:val="SourceCode"/>
      </w:pPr>
      <w:r>
        <w:rPr>
          <w:rStyle w:val="VerbatimChar"/>
        </w:rPr>
        <w:t xml:space="preserve">You have provided explicit consent for the processing of Personal Data for one or more specific purposes.</w:t>
      </w:r>
    </w:p>
    <w:p>
      <w:pPr>
        <w:pStyle w:val="FirstParagraph"/>
      </w:pPr>
      <w:r>
        <w:t xml:space="preserve">Performance of a Contract :</w:t>
      </w:r>
    </w:p>
    <w:p>
      <w:pPr>
        <w:pStyle w:val="SourceCode"/>
      </w:pPr>
      <w:r>
        <w:rPr>
          <w:rStyle w:val="VerbatimChar"/>
        </w:rPr>
        <w:t xml:space="preserve">Provision of Personal Data is necessary for the performance of an agreement with you and/or for any pre-contractual obligations thereof.</w:t>
      </w:r>
    </w:p>
    <w:p>
      <w:pPr>
        <w:pStyle w:val="FirstParagraph"/>
      </w:pPr>
      <w:r>
        <w:t xml:space="preserve">Legal Obligations :</w:t>
      </w:r>
    </w:p>
    <w:p>
      <w:pPr>
        <w:pStyle w:val="SourceCode"/>
      </w:pPr>
      <w:r>
        <w:rPr>
          <w:rStyle w:val="VerbatimChar"/>
        </w:rPr>
        <w:t xml:space="preserve">Processing Personal Data is necessary for compliance with a legal obligation to which the Company is subject.</w:t>
      </w:r>
    </w:p>
    <w:p>
      <w:pPr>
        <w:pStyle w:val="FirstParagraph"/>
      </w:pPr>
      <w:r>
        <w:t xml:space="preserve">Vital Interests :</w:t>
      </w:r>
    </w:p>
    <w:p>
      <w:pPr>
        <w:pStyle w:val="SourceCode"/>
      </w:pPr>
      <w:r>
        <w:rPr>
          <w:rStyle w:val="VerbatimChar"/>
        </w:rPr>
        <w:t xml:space="preserve">Processing Personal Data is necessary to protect your vital interests or those of another natural person.</w:t>
      </w:r>
    </w:p>
    <w:p>
      <w:pPr>
        <w:pStyle w:val="FirstParagraph"/>
      </w:pPr>
      <w:r>
        <w:t xml:space="preserve">Public Interests :</w:t>
      </w:r>
    </w:p>
    <w:p>
      <w:pPr>
        <w:pStyle w:val="SourceCode"/>
      </w:pPr>
      <w:r>
        <w:rPr>
          <w:rStyle w:val="VerbatimChar"/>
        </w:rPr>
        <w:t xml:space="preserve">Processing Personal Data is related to a task carried out in the public interest or in the exercise of official authority vested in the Company.</w:t>
      </w:r>
    </w:p>
    <w:p>
      <w:pPr>
        <w:pStyle w:val="FirstParagraph"/>
      </w:pPr>
      <w:r>
        <w:t xml:space="preserve">Legitimate Interests :</w:t>
      </w:r>
    </w:p>
    <w:p>
      <w:pPr>
        <w:pStyle w:val="SourceCode"/>
      </w:pPr>
      <w:r>
        <w:rPr>
          <w:rStyle w:val="VerbatimChar"/>
        </w:rPr>
        <w:t xml:space="preserve">Processing Personal Data is necessary for the purposes of the legitimate interests pursued by the Company.</w:t>
      </w:r>
    </w:p>
    <w:p>
      <w:pPr>
        <w:pStyle w:val="FirstParagraph"/>
      </w:pPr>
      <w:r>
        <w:t xml:space="preserve">In any case, the Company is committed to providing assistance in clarifying the specific legal basis that applies to the processing of Personal Data. This includes specifying whether the provision of Personal Data is a statutory or contractual requirement, or a necessity to enter into a contract. If you have any questions or concerns regarding the processing of your Personal Data, please feel free to reach out for further clarification.</w:t>
      </w:r>
      <w:r>
        <w:t xml:space="preserve"> </w:t>
      </w:r>
      <w:r>
        <w:t xml:space="preserve">Your Rights under the GDPR</w:t>
      </w:r>
    </w:p>
    <w:p>
      <w:pPr>
        <w:pStyle w:val="BodyText"/>
      </w:pPr>
      <w:r>
        <w:t xml:space="preserve">The Company undertakes to respect the confidentiality of Your Personal Data and to guarantee You can exercise Your rights.</w:t>
      </w:r>
    </w:p>
    <w:p>
      <w:pPr>
        <w:pStyle w:val="BodyText"/>
      </w:pPr>
      <w:r>
        <w:t xml:space="preserve">You have the right under this Privacy Policy, and by law if You are within the EU, to:</w:t>
      </w:r>
    </w:p>
    <w:p>
      <w:pPr>
        <w:pStyle w:val="SourceCode"/>
      </w:pPr>
      <w:r>
        <w:rPr>
          <w:rStyle w:val="VerbatimChar"/>
        </w:rPr>
        <w:t xml:space="preserve">Request access to Your Personal Data.The right to access, update or delete the information We have on You. Whenever made possible, you can access, update or request deletion of Your Personal Data directly within Your account settings section. If you are unable to perform these actions yourself, please contact Us to assist You. This also enables You to receive a copy of the Personal Data We hold about You.</w:t>
      </w:r>
      <w:r>
        <w:br/>
      </w:r>
      <w:r>
        <w:br/>
      </w:r>
      <w:r>
        <w:rPr>
          <w:rStyle w:val="VerbatimChar"/>
        </w:rPr>
        <w:t xml:space="preserve">Request correction of the Personal Data that We hold about You.You have the right to have any incomplete or inaccurate information We hold about You corrected.</w:t>
      </w:r>
      <w:r>
        <w:br/>
      </w:r>
      <w:r>
        <w:br/>
      </w:r>
      <w:r>
        <w:rPr>
          <w:rStyle w:val="VerbatimChar"/>
        </w:rPr>
        <w:t xml:space="preserve">Object to processing of Your Personal Data.This right exists where We are relying on a legitimate interest as the legal basis for Our processing and there is something about Your particular situation, which makes You want to object to our processing of Your Personal Data on this ground. You also have the right to object where We are processing Your Personal Data for direct marketing purposes.</w:t>
      </w:r>
      <w:r>
        <w:br/>
      </w:r>
      <w:r>
        <w:br/>
      </w:r>
      <w:r>
        <w:rPr>
          <w:rStyle w:val="VerbatimChar"/>
        </w:rPr>
        <w:t xml:space="preserve">Request erasure of Your Personal Data.You have the right to ask Us to delete or remove Personal Data when there is no good reason for Us to continue processing it.</w:t>
      </w:r>
      <w:r>
        <w:br/>
      </w:r>
      <w:r>
        <w:br/>
      </w:r>
      <w:r>
        <w:rPr>
          <w:rStyle w:val="VerbatimChar"/>
        </w:rPr>
        <w:t xml:space="preserve">Request the transfer of Your Personal Data.We will provide to You, or to a third-party You have chosen, Your Personal Data in a structured, commonly used, machine-readable format. Please note that this right only applies to automated information which You initially provided consent for Us to use or where We used the information to perform a contract with You.</w:t>
      </w:r>
      <w:r>
        <w:br/>
      </w:r>
      <w:r>
        <w:br/>
      </w:r>
      <w:r>
        <w:rPr>
          <w:rStyle w:val="VerbatimChar"/>
        </w:rPr>
        <w:t xml:space="preserve">Withdraw Your consent.You have the right to withdraw Your consent on using your Personal Data. If You withdraw Your consent, We may not be able to provide You with access to certain specific functionalities of the Service.</w:t>
      </w:r>
    </w:p>
    <w:p>
      <w:pPr>
        <w:pStyle w:val="FirstParagraph"/>
      </w:pPr>
      <w:r>
        <w:t xml:space="preserve">Exercising of Your GDPR Data Protection Rights</w:t>
      </w:r>
    </w:p>
    <w:p>
      <w:pPr>
        <w:pStyle w:val="BodyText"/>
      </w:pPr>
      <w:r>
        <w:t xml:space="preserve">You may exercise Your rights of access, rectification, cancellation and opposition by contacting Us. Please note that we may ask You to verify Your identity before responding to such requests. If You make a request, We will try our best to respond to You as soon as possible.</w:t>
      </w:r>
    </w:p>
    <w:p>
      <w:pPr>
        <w:pStyle w:val="BodyText"/>
      </w:pPr>
      <w:r>
        <w:t xml:space="preserve">You have the right to complain to a Data Protection Authority about Our collection and use of Your Personal Data. For more information, if You are in the European Economic Area (EEA), please contact Your local data protection authority in the EEA.</w:t>
      </w:r>
      <w:r>
        <w:t xml:space="preserve"> </w:t>
      </w:r>
      <w:r>
        <w:t xml:space="preserve">How can Users correct any inaccuracies in Personally Identifiable Information?</w:t>
      </w:r>
    </w:p>
    <w:p>
      <w:pPr>
        <w:pStyle w:val="BodyText"/>
      </w:pPr>
      <w:r>
        <w:t xml:space="preserve">Users may contact us to update Personally Identifiable Information about them or to correct any inaccuracies by either:</w:t>
      </w:r>
    </w:p>
    <w:p>
      <w:pPr>
        <w:pStyle w:val="SourceCode"/>
      </w:pPr>
      <w:r>
        <w:rPr>
          <w:rStyle w:val="VerbatimChar"/>
        </w:rPr>
        <w:t xml:space="preserve">Emailing us at contact@aitoolfrontier.com</w:t>
      </w:r>
    </w:p>
    <w:p>
      <w:pPr>
        <w:pStyle w:val="FirstParagraph"/>
      </w:pPr>
      <w:r>
        <w:t xml:space="preserve">Can a User delete or deactivate Personally Identifiable Information collected by the Website?</w:t>
      </w:r>
    </w:p>
    <w:p>
      <w:pPr>
        <w:pStyle w:val="BodyText"/>
      </w:pPr>
      <w:r>
        <w:t xml:space="preserve">We provide Users with a mechanism to delete/deactivate Personally Identifiable Information from the Website’s database by contacting. However, because of backups and records of deletions, it may be impossible to delete a Users entry without retaining some residual information. An individual who requests to have Personally Identifiable Information deactivated will have this information functionally deleted, and we will not sell, transfer, or use Personally Identifiable Information relating to that individual in any way moving forward.</w:t>
      </w:r>
      <w:r>
        <w:t xml:space="preserve"> </w:t>
      </w:r>
      <w:r>
        <w:t xml:space="preserve">User rights</w:t>
      </w:r>
    </w:p>
    <w:p>
      <w:pPr>
        <w:pStyle w:val="BodyText"/>
      </w:pPr>
      <w:r>
        <w:t xml:space="preserve">These are summarized rights that you have under data protection law:</w:t>
      </w:r>
    </w:p>
    <w:p>
      <w:pPr>
        <w:pStyle w:val="SourceCode"/>
      </w:pPr>
      <w:r>
        <w:rPr>
          <w:rStyle w:val="VerbatimChar"/>
        </w:rPr>
        <w:t xml:space="preserve">The right to access</w:t>
      </w:r>
      <w:r>
        <w:br/>
      </w:r>
      <w:r>
        <w:rPr>
          <w:rStyle w:val="VerbatimChar"/>
        </w:rPr>
        <w:t xml:space="preserve">The right to rectification</w:t>
      </w:r>
      <w:r>
        <w:br/>
      </w:r>
      <w:r>
        <w:rPr>
          <w:rStyle w:val="VerbatimChar"/>
        </w:rPr>
        <w:t xml:space="preserve">The right to erasure</w:t>
      </w:r>
      <w:r>
        <w:br/>
      </w:r>
      <w:r>
        <w:rPr>
          <w:rStyle w:val="VerbatimChar"/>
        </w:rPr>
        <w:t xml:space="preserve">The right to restrict processing</w:t>
      </w:r>
      <w:r>
        <w:br/>
      </w:r>
      <w:r>
        <w:rPr>
          <w:rStyle w:val="VerbatimChar"/>
        </w:rPr>
        <w:t xml:space="preserve">The right to object to processing</w:t>
      </w:r>
      <w:r>
        <w:br/>
      </w:r>
      <w:r>
        <w:rPr>
          <w:rStyle w:val="VerbatimChar"/>
        </w:rPr>
        <w:t xml:space="preserve">The right to data portability</w:t>
      </w:r>
      <w:r>
        <w:br/>
      </w:r>
      <w:r>
        <w:rPr>
          <w:rStyle w:val="VerbatimChar"/>
        </w:rPr>
        <w:t xml:space="preserve">The right to complain to a supervisory authority</w:t>
      </w:r>
      <w:r>
        <w:br/>
      </w:r>
      <w:r>
        <w:rPr>
          <w:rStyle w:val="VerbatimChar"/>
        </w:rPr>
        <w:t xml:space="preserve">The right to withdraw consent</w:t>
      </w:r>
    </w:p>
    <w:p>
      <w:pPr>
        <w:pStyle w:val="FirstParagraph"/>
      </w:pPr>
      <w:r>
        <w:t xml:space="preserve">What happens if the Privacy Policy changes?</w:t>
      </w:r>
    </w:p>
    <w:p>
      <w:pPr>
        <w:pStyle w:val="BodyText"/>
      </w:pPr>
      <w:r>
        <w:t xml:space="preserve">We will let our Users know about changes to our privacy policy by posting such changes on the Website. However, if we are changing our privacy policy in a manner that might cause disclosure of Personally Identifiable Information that a User has previously requested not be disclosed, we will contact such User to allow such User to prevent such disclosure.</w:t>
      </w:r>
      <w:r>
        <w:t xml:space="preserve"> </w:t>
      </w:r>
      <w:r>
        <w:t xml:space="preserve">Links to other websites</w:t>
      </w:r>
    </w:p>
    <w:p>
      <w:pPr>
        <w:pStyle w:val="BodyText"/>
      </w:pPr>
      <w:r>
        <w:t xml:space="preserve">https://aitoolfrontier.com contains links to other websites. Please note that when you click on one of these links, you are moving to another website. We encourage you to read the privacy statements of these linked sites as their privacy policies may differ from ours.</w:t>
      </w:r>
      <w:r>
        <w:t xml:space="preserve"> </w:t>
      </w:r>
      <w:r>
        <w:t xml:space="preserve">Impressum</w:t>
      </w:r>
    </w:p>
    <w:p>
      <w:pPr>
        <w:pStyle w:val="BodyText"/>
      </w:pPr>
      <w:r>
        <w:t xml:space="preserve">Last Updated: May 3, 2025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2025-05-03T11:28:24Z</dcterms:created>
  <dcterms:modified xsi:type="dcterms:W3CDTF">2025-05-03T11:28:24Z</dcterms:modified>
</cp:coreProperties>
</file>

<file path=docProps/custom.xml><?xml version="1.0" encoding="utf-8"?>
<Properties xmlns="http://schemas.openxmlformats.org/officeDocument/2006/custom-properties" xmlns:vt="http://schemas.openxmlformats.org/officeDocument/2006/docPropsVTypes"/>
</file>