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a1e7eeee74bfd22caa46abe8d965e99a7cb8042"/>
      <w:r>
        <w:t xml:space="preserve">High-Level Business Architecture Design (Draft 1)</w:t>
      </w:r>
      <w:bookmarkEnd w:id="20"/>
    </w:p>
    <w:p>
      <w:pPr>
        <w:pStyle w:val="FirstParagraph"/>
      </w:pPr>
      <w:r>
        <w:rPr>
          <w:b/>
        </w:rPr>
        <w:t xml:space="preserve">Vision:</w:t>
      </w:r>
      <w:r>
        <w:t xml:space="preserve"> </w:t>
      </w:r>
      <w:r>
        <w:t xml:space="preserve">Build a $1M/year automated business ecosystem within 12 months, focusing on recurring revenue streams (scaled affiliate marketing, micro-SaaS, info products, SMB services like websites/social media), with the user acting solely as orchestrator/funder.</w:t>
      </w:r>
    </w:p>
    <w:p>
      <w:pPr>
        <w:pStyle w:val="BodyText"/>
      </w:pPr>
      <w:r>
        <w:rPr>
          <w:b/>
        </w:rPr>
        <w:t xml:space="preserve">Guiding Principles (from Orchestrator Insights &amp; User Feedback):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Orchestrator Focus:</w:t>
      </w:r>
      <w:r>
        <w:t xml:space="preserve"> </w:t>
      </w:r>
      <w:r>
        <w:t xml:space="preserve">Minimize user involvement in technical execution; focus user input on strategic decisions.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Automation First:</w:t>
      </w:r>
      <w:r>
        <w:t xml:space="preserve"> </w:t>
      </w:r>
      <w:r>
        <w:t xml:space="preserve">Prioritize automated workflows to reduce manual intervention.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Modularity:</w:t>
      </w:r>
      <w:r>
        <w:t xml:space="preserve"> </w:t>
      </w:r>
      <w:r>
        <w:t xml:space="preserve">Design independent functional components for flexibility and scalability.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Recurring Revenue:</w:t>
      </w:r>
      <w:r>
        <w:t xml:space="preserve"> </w:t>
      </w:r>
      <w:r>
        <w:t xml:space="preserve">Prioritize business models generating predictable, recurring income.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Platform Leverage (Initial):</w:t>
      </w:r>
      <w:r>
        <w:t xml:space="preserve"> </w:t>
      </w:r>
      <w:r>
        <w:t xml:space="preserve">Utilize platforms like GOHighLevel (or alternatives) for core functions initially, while planning for potential future custom/agentic systems.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Scalability:</w:t>
      </w:r>
      <w:r>
        <w:t xml:space="preserve"> </w:t>
      </w:r>
      <w:r>
        <w:t xml:space="preserve">Architecture must support significant growth and potential diversification.</w:t>
      </w:r>
    </w:p>
    <w:p>
      <w:pPr>
        <w:pStyle w:val="FirstParagraph"/>
      </w:pPr>
      <w:r>
        <w:rPr>
          <w:b/>
        </w:rPr>
        <w:t xml:space="preserve">Core Functional Components: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Lead Generation &amp; Acquisition Engine: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Function:</w:t>
      </w:r>
      <w:r>
        <w:t xml:space="preserve"> </w:t>
      </w:r>
      <w:r>
        <w:t xml:space="preserve">Attracts potential customers for various offerings (SMB services, info products, affiliate content readers).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Sub-components:</w:t>
      </w:r>
      <w:r>
        <w:t xml:space="preserve"> </w:t>
      </w:r>
      <w:r>
        <w:t xml:space="preserve">Content Marketing (Blog/SEO for affiliate), Paid Ads, Automated Cold Outreach (for SMBs), Social Media Marketing.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Potential Platform Fit (e.g., GOHighLevel):</w:t>
      </w:r>
      <w:r>
        <w:t xml:space="preserve"> </w:t>
      </w:r>
      <w:r>
        <w:t xml:space="preserve">Landing pages, ad tracking, potentially some social media posting/scheduling, cold email sequences.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CRM &amp; Sales Orchestration: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Function:</w:t>
      </w:r>
      <w:r>
        <w:t xml:space="preserve"> </w:t>
      </w:r>
      <w:r>
        <w:t xml:space="preserve">Manages leads, tracks interactions, automates sales processes, and segments contacts.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Sub-components:</w:t>
      </w:r>
      <w:r>
        <w:t xml:space="preserve"> </w:t>
      </w:r>
      <w:r>
        <w:t xml:space="preserve">Unified Contact Database, Automated Nurturing Sequences (Email/SMS), Sales Pipeline Management, Appointment Scheduling.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Potential Platform Fit (e.g., GOHighLevel):</w:t>
      </w:r>
      <w:r>
        <w:t xml:space="preserve"> </w:t>
      </w:r>
      <w:r>
        <w:t xml:space="preserve">Core CRM, workflow automation, pipeline management, calendar integration.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Service Delivery Hub (SMB Focus):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Function:</w:t>
      </w:r>
      <w:r>
        <w:t xml:space="preserve"> </w:t>
      </w:r>
      <w:r>
        <w:t xml:space="preserve">Delivers recurring services to SMB clients (websites, social media management).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Sub-components:</w:t>
      </w:r>
      <w:r>
        <w:t xml:space="preserve"> </w:t>
      </w:r>
      <w:r>
        <w:t xml:space="preserve">Website Fulfilment (Template-based builds, potentially using GHL sites or other builders), Content Generation (AI-assisted for social media), Client Reporting, Subscription Billing.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Potential Platform Fit (e.g., GOHighLevel):</w:t>
      </w:r>
      <w:r>
        <w:t xml:space="preserve"> </w:t>
      </w:r>
      <w:r>
        <w:t xml:space="preserve">Website builder, client portals (potentially), integrates with payment gateways for recurring billing. Needs integration with content generation tools.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Product Platform (SaaS &amp; Info Products):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Function:</w:t>
      </w:r>
      <w:r>
        <w:t xml:space="preserve"> </w:t>
      </w:r>
      <w:r>
        <w:t xml:space="preserve">Hosts and delivers micro-SaaS tools and information products.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Sub-components:</w:t>
      </w:r>
      <w:r>
        <w:t xml:space="preserve"> </w:t>
      </w:r>
      <w:r>
        <w:t xml:space="preserve">Product Hosting/Delivery, User Authentication, Subscription Management, Payment Processing.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Potential Platform Fit (e.g., GOHighLevel):</w:t>
      </w:r>
      <w:r>
        <w:t xml:space="preserve"> </w:t>
      </w:r>
      <w:r>
        <w:t xml:space="preserve">Membership features might support info products. SaaS delivery likely requires separate infrastructure or integration with platforms like Kartra/Kajabi or custom builds.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Affiliate Marketing Engine: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Function:</w:t>
      </w:r>
      <w:r>
        <w:t xml:space="preserve"> </w:t>
      </w:r>
      <w:r>
        <w:t xml:space="preserve">Manages affiliate content creation, link tracking, and performance analysis.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Sub-components:</w:t>
      </w:r>
      <w:r>
        <w:t xml:space="preserve"> </w:t>
      </w:r>
      <w:r>
        <w:t xml:space="preserve">Content Creation Workflow (AI-assisted research/drafting), Link Management, Performance Tracking &amp; Analytics.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Potential Platform Fit (e.g., GOHighLevel):</w:t>
      </w:r>
      <w:r>
        <w:t xml:space="preserve"> </w:t>
      </w:r>
      <w:r>
        <w:t xml:space="preserve">Website/blog hosting, basic analytics. Requires integration with dedicated affiliate network dashboards and potentially content creation AI tools.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Core Operations &amp; Orchestration Layer: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Function:</w:t>
      </w:r>
      <w:r>
        <w:t xml:space="preserve"> </w:t>
      </w:r>
      <w:r>
        <w:t xml:space="preserve">Oversees the entire ecosystem, manages finances, monitors performance, and provides strategic insights to the orchestrator.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Sub-components:</w:t>
      </w:r>
      <w:r>
        <w:t xml:space="preserve"> </w:t>
      </w:r>
      <w:r>
        <w:t xml:space="preserve">Central Dashboard (KPIs), Financial Tracking/Reporting, System Monitoring,</w:t>
      </w:r>
      <w:r>
        <w:t xml:space="preserve"> </w:t>
      </w:r>
      <w:r>
        <w:rPr>
          <w:b/>
        </w:rPr>
        <w:t xml:space="preserve">Orchestrator Decision Interface</w:t>
      </w:r>
      <w:r>
        <w:t xml:space="preserve">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Potential Platform Fit (e.g., GOHighLevel):</w:t>
      </w:r>
      <w:r>
        <w:t xml:space="preserve"> </w:t>
      </w:r>
      <w:r>
        <w:t xml:space="preserve">Provides some reporting, but a dedicated business intelligence layer or custom dashboard might be needed for a holistic view. This layer is where future custom agentic systems coordinating other components would reside.</w:t>
      </w:r>
    </w:p>
    <w:p>
      <w:pPr>
        <w:pStyle w:val="FirstParagraph"/>
      </w:pPr>
      <w:r>
        <w:rPr>
          <w:b/>
        </w:rPr>
        <w:t xml:space="preserve">Initial Platform Strategy (Example using GOHighLevel):</w:t>
      </w:r>
    </w:p>
    <w:p>
      <w:pPr>
        <w:numPr>
          <w:ilvl w:val="0"/>
          <w:numId w:val="1009"/>
        </w:numPr>
        <w:pStyle w:val="Compact"/>
      </w:pPr>
      <w:r>
        <w:t xml:space="preserve">Use GOHighLevel as the central</w:t>
      </w:r>
      <w:r>
        <w:t xml:space="preserve"> </w:t>
      </w:r>
      <w:r>
        <w:rPr>
          <w:b/>
        </w:rPr>
        <w:t xml:space="preserve">CRM &amp; Sales Orchestration</w:t>
      </w:r>
      <w:r>
        <w:t xml:space="preserve"> </w:t>
      </w:r>
      <w:r>
        <w:t xml:space="preserve">hub.</w:t>
      </w:r>
    </w:p>
    <w:p>
      <w:pPr>
        <w:numPr>
          <w:ilvl w:val="0"/>
          <w:numId w:val="1009"/>
        </w:numPr>
        <w:pStyle w:val="Compact"/>
      </w:pPr>
      <w:r>
        <w:t xml:space="preserve">Leverage its</w:t>
      </w:r>
      <w:r>
        <w:t xml:space="preserve"> </w:t>
      </w:r>
      <w:r>
        <w:rPr>
          <w:b/>
        </w:rPr>
        <w:t xml:space="preserve">Lead Generation</w:t>
      </w:r>
      <w:r>
        <w:t xml:space="preserve"> </w:t>
      </w:r>
      <w:r>
        <w:t xml:space="preserve">features (landing pages, forms, potentially email/SMS outreach).</w:t>
      </w:r>
    </w:p>
    <w:p>
      <w:pPr>
        <w:numPr>
          <w:ilvl w:val="0"/>
          <w:numId w:val="1009"/>
        </w:numPr>
        <w:pStyle w:val="Compact"/>
      </w:pPr>
      <w:r>
        <w:t xml:space="preserve">Utilize its</w:t>
      </w:r>
      <w:r>
        <w:t xml:space="preserve"> </w:t>
      </w:r>
      <w:r>
        <w:rPr>
          <w:b/>
        </w:rPr>
        <w:t xml:space="preserve">Website Builder</w:t>
      </w:r>
      <w:r>
        <w:t xml:space="preserve"> </w:t>
      </w:r>
      <w:r>
        <w:t xml:space="preserve">and potentially client portals for the</w:t>
      </w:r>
      <w:r>
        <w:t xml:space="preserve"> </w:t>
      </w:r>
      <w:r>
        <w:rPr>
          <w:b/>
        </w:rPr>
        <w:t xml:space="preserve">Service Delivery Hub (SMB Websites)</w:t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Explore its</w:t>
      </w:r>
      <w:r>
        <w:t xml:space="preserve"> </w:t>
      </w:r>
      <w:r>
        <w:rPr>
          <w:b/>
        </w:rPr>
        <w:t xml:space="preserve">Membership features</w:t>
      </w:r>
      <w:r>
        <w:t xml:space="preserve"> </w:t>
      </w:r>
      <w:r>
        <w:t xml:space="preserve">for initial</w:t>
      </w:r>
      <w:r>
        <w:t xml:space="preserve"> </w:t>
      </w:r>
      <w:r>
        <w:rPr>
          <w:b/>
        </w:rPr>
        <w:t xml:space="preserve">Info Product</w:t>
      </w:r>
      <w:r>
        <w:t xml:space="preserve"> </w:t>
      </w:r>
      <w:r>
        <w:t xml:space="preserve">delivery.</w:t>
      </w:r>
    </w:p>
    <w:p>
      <w:pPr>
        <w:numPr>
          <w:ilvl w:val="0"/>
          <w:numId w:val="1009"/>
        </w:numPr>
        <w:pStyle w:val="Compact"/>
      </w:pPr>
      <w:r>
        <w:t xml:space="preserve">Integrate with external tools for: Advanced</w:t>
      </w:r>
      <w:r>
        <w:t xml:space="preserve"> </w:t>
      </w:r>
      <w:r>
        <w:rPr>
          <w:b/>
        </w:rPr>
        <w:t xml:space="preserve">Content Creation</w:t>
      </w:r>
      <w:r>
        <w:t xml:space="preserve"> </w:t>
      </w:r>
      <w:r>
        <w:t xml:space="preserve">(AI writers),</w:t>
      </w:r>
      <w:r>
        <w:t xml:space="preserve"> </w:t>
      </w:r>
      <w:r>
        <w:rPr>
          <w:b/>
        </w:rPr>
        <w:t xml:space="preserve">Social Media Management</w:t>
      </w:r>
      <w:r>
        <w:t xml:space="preserve"> </w:t>
      </w:r>
      <w:r>
        <w:t xml:space="preserve">(if GHL is limited),</w:t>
      </w:r>
      <w:r>
        <w:t xml:space="preserve"> </w:t>
      </w:r>
      <w:r>
        <w:rPr>
          <w:b/>
        </w:rPr>
        <w:t xml:space="preserve">Micro-SaaS Delivery</w:t>
      </w:r>
      <w:r>
        <w:t xml:space="preserve">, advanced</w:t>
      </w:r>
      <w:r>
        <w:t xml:space="preserve"> </w:t>
      </w:r>
      <w:r>
        <w:rPr>
          <w:b/>
        </w:rPr>
        <w:t xml:space="preserve">Affiliate Tracking</w:t>
      </w:r>
      <w:r>
        <w:t xml:space="preserve">, and a comprehensive</w:t>
      </w:r>
      <w:r>
        <w:t xml:space="preserve"> </w:t>
      </w:r>
      <w:r>
        <w:rPr>
          <w:b/>
        </w:rPr>
        <w:t xml:space="preserve">Core Operations Dashboard</w:t>
      </w:r>
      <w:r>
        <w:t xml:space="preserve">.</w:t>
      </w:r>
    </w:p>
    <w:p>
      <w:pPr>
        <w:pStyle w:val="FirstParagraph"/>
      </w:pPr>
      <w:r>
        <w:rPr>
          <w:b/>
        </w:rPr>
        <w:t xml:space="preserve">Orchestrator Interaction Points: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Strategic Planning:</w:t>
      </w:r>
      <w:r>
        <w:t xml:space="preserve"> </w:t>
      </w:r>
      <w:r>
        <w:t xml:space="preserve">Defining target markets, service/product offerings, pricing.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Budget Allocation:</w:t>
      </w:r>
      <w:r>
        <w:t xml:space="preserve"> </w:t>
      </w:r>
      <w:r>
        <w:t xml:space="preserve">Approving spend on ads, tools, potential hires/contractors.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Performance Review:</w:t>
      </w:r>
      <w:r>
        <w:t xml:space="preserve"> </w:t>
      </w:r>
      <w:r>
        <w:t xml:space="preserve">Monitoring KPIs via the Core Operations Dashboard.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Major System Changes:</w:t>
      </w:r>
      <w:r>
        <w:t xml:space="preserve"> </w:t>
      </w:r>
      <w:r>
        <w:t xml:space="preserve">Approving significant shifts in platform usage or workflow design.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Content Strategy Approval:</w:t>
      </w:r>
      <w:r>
        <w:t xml:space="preserve"> </w:t>
      </w:r>
      <w:r>
        <w:t xml:space="preserve">High-level direction for affiliate content or info products.</w:t>
      </w:r>
    </w:p>
    <w:p>
      <w:pPr>
        <w:pStyle w:val="FirstParagraph"/>
      </w:pPr>
      <w:r>
        <w:rPr>
          <w:b/>
        </w:rPr>
        <w:t xml:space="preserve">Scalability &amp; Future Evolution:</w:t>
      </w:r>
    </w:p>
    <w:p>
      <w:pPr>
        <w:numPr>
          <w:ilvl w:val="0"/>
          <w:numId w:val="1011"/>
        </w:numPr>
        <w:pStyle w:val="Compact"/>
      </w:pPr>
      <w:r>
        <w:t xml:space="preserve">The modular design allows components to be scaled or replaced (e.g., swapping out GOHighLevel for a custom CRM, building proprietary agentic systems for content or service delivery).</w:t>
      </w:r>
    </w:p>
    <w:p>
      <w:pPr>
        <w:numPr>
          <w:ilvl w:val="0"/>
          <w:numId w:val="1011"/>
        </w:numPr>
        <w:pStyle w:val="Compact"/>
      </w:pPr>
      <w:r>
        <w:t xml:space="preserve">Initial reliance on platforms like GOHighLevel allows for faster launch and revenue generation.</w:t>
      </w:r>
    </w:p>
    <w:p>
      <w:pPr>
        <w:numPr>
          <w:ilvl w:val="0"/>
          <w:numId w:val="1011"/>
        </w:numPr>
        <w:pStyle w:val="Compact"/>
      </w:pPr>
      <w:r>
        <w:t xml:space="preserve">Revenue can be reinvested into building custom components or acquiring infrastructure/talent as planned.</w:t>
      </w:r>
    </w:p>
    <w:p>
      <w:pPr>
        <w:pStyle w:val="FirstParagraph"/>
      </w:pPr>
      <w:r>
        <w:rPr>
          <w:b/>
        </w:rPr>
        <w:t xml:space="preserve">Next Steps:</w:t>
      </w:r>
      <w:r>
        <w:t xml:space="preserve"> </w:t>
      </w:r>
      <w:r>
        <w:t xml:space="preserve">Develop detailed workflows and automation strategies for each component, identifying specific platform features or integrations required.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2025-05-03T17:43:17Z</dcterms:created>
  <dcterms:modified xsi:type="dcterms:W3CDTF">2025-05-03T17:43:17Z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