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Xf80c4fd492ece4fc02b00d1f477008b4036cc57"/>
      <w:r>
        <w:t xml:space="preserve">AI-Generated Freelance Services: MVP Timeline &amp; Income Projections</w:t>
      </w:r>
      <w:bookmarkEnd w:id="20"/>
    </w:p>
    <w:p>
      <w:pPr>
        <w:pStyle w:val="FirstParagraph"/>
      </w:pPr>
      <w:r>
        <w:t xml:space="preserve">This document outlines a proposed timeline for launching the Minimum Viable Product (MVP) of the AI-Generated Freelance Services business and provides speculative income projections for the initial months.</w:t>
      </w:r>
    </w:p>
    <w:p>
      <w:pPr>
        <w:pStyle w:val="BodyText"/>
      </w:pPr>
      <w:r>
        <w:rPr>
          <w:b/>
        </w:rPr>
        <w:t xml:space="preserve">Assumed MVP Focus:</w:t>
      </w:r>
      <w:r>
        <w:t xml:space="preserve"> </w:t>
      </w:r>
      <w:r>
        <w:t xml:space="preserve">Based on initial research, the MVP will focus on offering</w:t>
      </w:r>
      <w:r>
        <w:t xml:space="preserve"> </w:t>
      </w:r>
      <w:r>
        <w:rPr>
          <w:b/>
        </w:rPr>
        <w:t xml:space="preserve">AI-Assisted Content Creation</w:t>
      </w:r>
      <w:r>
        <w:t xml:space="preserve"> </w:t>
      </w:r>
      <w:r>
        <w:t xml:space="preserve">(blog posts, articles, social media copy) and</w:t>
      </w:r>
      <w:r>
        <w:t xml:space="preserve"> </w:t>
      </w:r>
      <w:r>
        <w:rPr>
          <w:b/>
        </w:rPr>
        <w:t xml:space="preserve">Social Media Management</w:t>
      </w:r>
      <w:r>
        <w:t xml:space="preserve"> </w:t>
      </w:r>
      <w:r>
        <w:t xml:space="preserve">(content scheduling, basic engagement, performance reporting) services, targeting small businesses or entrepreneurs.</w:t>
      </w:r>
    </w:p>
    <w:p>
      <w:pPr>
        <w:pStyle w:val="Heading2"/>
      </w:pPr>
      <w:bookmarkStart w:id="21" w:name="mvp-launch-timeline-estimated-4-6-weeks"/>
      <w:r>
        <w:t xml:space="preserve">MVP Launch Timeline (Estimated: 4-6 Weeks)</w:t>
      </w:r>
      <w:bookmarkEnd w:id="21"/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Week 1: Foundation &amp; Setup</w:t>
      </w:r>
    </w:p>
    <w:p>
      <w:pPr>
        <w:numPr>
          <w:ilvl w:val="1"/>
          <w:numId w:val="1002"/>
        </w:numPr>
        <w:pStyle w:val="Compact"/>
      </w:pPr>
      <w:r>
        <w:rPr>
          <w:b/>
        </w:rPr>
        <w:t xml:space="preserve">Task:</w:t>
      </w:r>
      <w:r>
        <w:t xml:space="preserve"> </w:t>
      </w:r>
      <w:r>
        <w:t xml:space="preserve">Finalize specific service packages and pricing tiers for Content Creation and Social Media Management.</w:t>
      </w:r>
    </w:p>
    <w:p>
      <w:pPr>
        <w:numPr>
          <w:ilvl w:val="1"/>
          <w:numId w:val="1002"/>
        </w:numPr>
        <w:pStyle w:val="Compact"/>
      </w:pPr>
      <w:r>
        <w:rPr>
          <w:b/>
        </w:rPr>
        <w:t xml:space="preserve">Task:</w:t>
      </w:r>
      <w:r>
        <w:t xml:space="preserve"> </w:t>
      </w:r>
      <w:r>
        <w:t xml:space="preserve">Decide on a business name (alternative to</w:t>
      </w:r>
      <w:r>
        <w:t xml:space="preserve"> </w:t>
      </w:r>
      <w:r>
        <w:t xml:space="preserve">“</w:t>
      </w:r>
      <w:r>
        <w:t xml:space="preserve">Sunova</w:t>
      </w:r>
      <w:r>
        <w:t xml:space="preserve">”</w:t>
      </w:r>
      <w:r>
        <w:t xml:space="preserve">) for the freelance agency profile.</w:t>
      </w:r>
    </w:p>
    <w:p>
      <w:pPr>
        <w:numPr>
          <w:ilvl w:val="1"/>
          <w:numId w:val="1002"/>
        </w:numPr>
        <w:pStyle w:val="Compact"/>
      </w:pPr>
      <w:r>
        <w:rPr>
          <w:b/>
        </w:rPr>
        <w:t xml:space="preserve">Task (User Contribution):</w:t>
      </w:r>
      <w:r>
        <w:t xml:space="preserve"> </w:t>
      </w:r>
      <w:r>
        <w:t xml:space="preserve">Create profiles on key freelance platforms (e.g., Upwork, Fiverr) using the chosen agency name and branding elements.</w:t>
      </w:r>
    </w:p>
    <w:p>
      <w:pPr>
        <w:numPr>
          <w:ilvl w:val="1"/>
          <w:numId w:val="1002"/>
        </w:numPr>
        <w:pStyle w:val="Compact"/>
      </w:pPr>
      <w:r>
        <w:rPr>
          <w:b/>
        </w:rPr>
        <w:t xml:space="preserve">Task:</w:t>
      </w:r>
      <w:r>
        <w:t xml:space="preserve"> </w:t>
      </w:r>
      <w:r>
        <w:t xml:space="preserve">Define target client profile and initial outreach/bidding strategy.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Week 2: Asset Creation &amp; Workflow</w:t>
      </w:r>
    </w:p>
    <w:p>
      <w:pPr>
        <w:numPr>
          <w:ilvl w:val="1"/>
          <w:numId w:val="1003"/>
        </w:numPr>
        <w:pStyle w:val="Compact"/>
      </w:pPr>
      <w:r>
        <w:rPr>
          <w:b/>
        </w:rPr>
        <w:t xml:space="preserve">Task:</w:t>
      </w:r>
      <w:r>
        <w:t xml:space="preserve"> </w:t>
      </w:r>
      <w:r>
        <w:t xml:space="preserve">Develop portfolio samples showcasing AI-assisted content and social media work (e.g., sample blog posts, social media calendar examples). AI tools can assist heavily here.</w:t>
      </w:r>
    </w:p>
    <w:p>
      <w:pPr>
        <w:numPr>
          <w:ilvl w:val="1"/>
          <w:numId w:val="1003"/>
        </w:numPr>
        <w:pStyle w:val="Compact"/>
      </w:pPr>
      <w:r>
        <w:rPr>
          <w:b/>
        </w:rPr>
        <w:t xml:space="preserve">Task:</w:t>
      </w:r>
      <w:r>
        <w:t xml:space="preserve"> </w:t>
      </w:r>
      <w:r>
        <w:t xml:space="preserve">Select and subscribe to necessary AI tools (writing assistants, social media schedulers, design tools within budget).</w:t>
      </w:r>
    </w:p>
    <w:p>
      <w:pPr>
        <w:numPr>
          <w:ilvl w:val="1"/>
          <w:numId w:val="1003"/>
        </w:numPr>
        <w:pStyle w:val="Compact"/>
      </w:pPr>
      <w:r>
        <w:rPr>
          <w:b/>
        </w:rPr>
        <w:t xml:space="preserve">Task:</w:t>
      </w:r>
      <w:r>
        <w:t xml:space="preserve"> </w:t>
      </w:r>
      <w:r>
        <w:t xml:space="preserve">Set up internal workflow (project management, communication channels, file storage).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Week 3-4: Client Acquisition &amp; Refinement</w:t>
      </w:r>
    </w:p>
    <w:p>
      <w:pPr>
        <w:numPr>
          <w:ilvl w:val="1"/>
          <w:numId w:val="1004"/>
        </w:numPr>
        <w:pStyle w:val="Compact"/>
      </w:pPr>
      <w:r>
        <w:rPr>
          <w:b/>
        </w:rPr>
        <w:t xml:space="preserve">Task:</w:t>
      </w:r>
      <w:r>
        <w:t xml:space="preserve"> </w:t>
      </w:r>
      <w:r>
        <w:t xml:space="preserve">Actively bid on relevant projects on freelance platforms.</w:t>
      </w:r>
    </w:p>
    <w:p>
      <w:pPr>
        <w:numPr>
          <w:ilvl w:val="1"/>
          <w:numId w:val="1004"/>
        </w:numPr>
        <w:pStyle w:val="Compact"/>
      </w:pPr>
      <w:r>
        <w:rPr>
          <w:b/>
        </w:rPr>
        <w:t xml:space="preserve">Task:</w:t>
      </w:r>
      <w:r>
        <w:t xml:space="preserve"> </w:t>
      </w:r>
      <w:r>
        <w:t xml:space="preserve">Send personalized proposals to potential clients.</w:t>
      </w:r>
    </w:p>
    <w:p>
      <w:pPr>
        <w:numPr>
          <w:ilvl w:val="1"/>
          <w:numId w:val="1004"/>
        </w:numPr>
        <w:pStyle w:val="Compact"/>
      </w:pPr>
      <w:r>
        <w:rPr>
          <w:b/>
        </w:rPr>
        <w:t xml:space="preserve">Task:</w:t>
      </w:r>
      <w:r>
        <w:t xml:space="preserve"> </w:t>
      </w:r>
      <w:r>
        <w:t xml:space="preserve">Begin initial client communication and onboarding for any secured projects.</w:t>
      </w:r>
    </w:p>
    <w:p>
      <w:pPr>
        <w:numPr>
          <w:ilvl w:val="1"/>
          <w:numId w:val="1004"/>
        </w:numPr>
        <w:pStyle w:val="Compact"/>
      </w:pPr>
      <w:r>
        <w:rPr>
          <w:b/>
        </w:rPr>
        <w:t xml:space="preserve">Task:</w:t>
      </w:r>
      <w:r>
        <w:t xml:space="preserve"> </w:t>
      </w:r>
      <w:r>
        <w:t xml:space="preserve">Refine service descriptions and portfolio based on platform feedback and initial interactions.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Week 5-6: First Projects &amp; Service Delivery</w:t>
      </w:r>
    </w:p>
    <w:p>
      <w:pPr>
        <w:numPr>
          <w:ilvl w:val="1"/>
          <w:numId w:val="1005"/>
        </w:numPr>
        <w:pStyle w:val="Compact"/>
      </w:pPr>
      <w:r>
        <w:rPr>
          <w:b/>
        </w:rPr>
        <w:t xml:space="preserve">Task:</w:t>
      </w:r>
      <w:r>
        <w:t xml:space="preserve"> </w:t>
      </w:r>
      <w:r>
        <w:t xml:space="preserve">Deliver initial projects to first clients, focusing on quality and communication.</w:t>
      </w:r>
    </w:p>
    <w:p>
      <w:pPr>
        <w:numPr>
          <w:ilvl w:val="1"/>
          <w:numId w:val="1005"/>
        </w:numPr>
        <w:pStyle w:val="Compact"/>
      </w:pPr>
      <w:r>
        <w:rPr>
          <w:b/>
        </w:rPr>
        <w:t xml:space="preserve">Task:</w:t>
      </w:r>
      <w:r>
        <w:t xml:space="preserve"> </w:t>
      </w:r>
      <w:r>
        <w:t xml:space="preserve">Gather testimonials and feedback.</w:t>
      </w:r>
    </w:p>
    <w:p>
      <w:pPr>
        <w:numPr>
          <w:ilvl w:val="1"/>
          <w:numId w:val="1005"/>
        </w:numPr>
        <w:pStyle w:val="Compact"/>
      </w:pPr>
      <w:r>
        <w:rPr>
          <w:b/>
        </w:rPr>
        <w:t xml:space="preserve">Task:</w:t>
      </w:r>
      <w:r>
        <w:t xml:space="preserve"> </w:t>
      </w:r>
      <w:r>
        <w:t xml:space="preserve">Continue client acquisition efforts.</w:t>
      </w:r>
    </w:p>
    <w:p>
      <w:pPr>
        <w:numPr>
          <w:ilvl w:val="1"/>
          <w:numId w:val="1005"/>
        </w:numPr>
        <w:pStyle w:val="Compact"/>
      </w:pPr>
      <w:r>
        <w:rPr>
          <w:b/>
        </w:rPr>
        <w:t xml:space="preserve">Task:</w:t>
      </w:r>
      <w:r>
        <w:t xml:space="preserve"> </w:t>
      </w:r>
      <w:r>
        <w:t xml:space="preserve">Establish processes for invoicing and payment (leveraging platform capabilities).</w:t>
      </w:r>
    </w:p>
    <w:p>
      <w:pPr>
        <w:pStyle w:val="Heading2"/>
      </w:pPr>
      <w:bookmarkStart w:id="22" w:name="X1ebc068f605e2f84ab8eb5843e2ce889d771b6b"/>
      <w:r>
        <w:t xml:space="preserve">Monthly Income Projections (Highly Speculative)</w:t>
      </w:r>
      <w:bookmarkEnd w:id="22"/>
    </w:p>
    <w:p>
      <w:pPr>
        <w:pStyle w:val="FirstParagraph"/>
      </w:pPr>
      <w:r>
        <w:t xml:space="preserve">These projections are estimates and depend heavily on factors like market conditions, client acquisition success rate, pricing, project scope, and the effectiveness of AI tool utilization. The initial $300/month budget is factored in primarily for tool subscriptions.</w:t>
      </w:r>
    </w:p>
    <w:p>
      <w:pPr>
        <w:numPr>
          <w:ilvl w:val="0"/>
          <w:numId w:val="1006"/>
        </w:numPr>
        <w:pStyle w:val="Compact"/>
      </w:pPr>
      <w:r>
        <w:rPr>
          <w:b/>
        </w:rPr>
        <w:t xml:space="preserve">Month 1 (Post-MVP Launch): Focus on Validation &amp; First Clients</w:t>
      </w:r>
    </w:p>
    <w:p>
      <w:pPr>
        <w:numPr>
          <w:ilvl w:val="1"/>
          <w:numId w:val="1007"/>
        </w:numPr>
        <w:pStyle w:val="Compact"/>
      </w:pPr>
      <w:r>
        <w:rPr>
          <w:b/>
        </w:rPr>
        <w:t xml:space="preserve">Goal:</w:t>
      </w:r>
      <w:r>
        <w:t xml:space="preserve"> </w:t>
      </w:r>
      <w:r>
        <w:t xml:space="preserve">Secure 1-3 initial projects/clients.</w:t>
      </w:r>
    </w:p>
    <w:p>
      <w:pPr>
        <w:numPr>
          <w:ilvl w:val="1"/>
          <w:numId w:val="1007"/>
        </w:numPr>
        <w:pStyle w:val="Compact"/>
      </w:pPr>
      <w:r>
        <w:rPr>
          <w:b/>
        </w:rPr>
        <w:t xml:space="preserve">Activities:</w:t>
      </w:r>
      <w:r>
        <w:t xml:space="preserve"> </w:t>
      </w:r>
      <w:r>
        <w:t xml:space="preserve">Heavy focus on bidding/proposals, delivering first projects, refining process.</w:t>
      </w:r>
    </w:p>
    <w:p>
      <w:pPr>
        <w:numPr>
          <w:ilvl w:val="1"/>
          <w:numId w:val="1007"/>
        </w:numPr>
        <w:pStyle w:val="Compact"/>
      </w:pPr>
      <w:r>
        <w:rPr>
          <w:b/>
        </w:rPr>
        <w:t xml:space="preserve">Projected Income:</w:t>
      </w:r>
      <w:r>
        <w:t xml:space="preserve"> </w:t>
      </w:r>
      <w:r>
        <w:t xml:space="preserve">$100 - $500. Revenue might primarily cover tool costs. Profitability is unlikely at this stage.</w:t>
      </w:r>
    </w:p>
    <w:p>
      <w:pPr>
        <w:numPr>
          <w:ilvl w:val="0"/>
          <w:numId w:val="1006"/>
        </w:numPr>
        <w:pStyle w:val="Compact"/>
      </w:pPr>
      <w:r>
        <w:rPr>
          <w:b/>
        </w:rPr>
        <w:t xml:space="preserve">Month 2: Building Momentum</w:t>
      </w:r>
    </w:p>
    <w:p>
      <w:pPr>
        <w:numPr>
          <w:ilvl w:val="1"/>
          <w:numId w:val="1008"/>
        </w:numPr>
        <w:pStyle w:val="Compact"/>
      </w:pPr>
      <w:r>
        <w:rPr>
          <w:b/>
        </w:rPr>
        <w:t xml:space="preserve">Goal:</w:t>
      </w:r>
      <w:r>
        <w:t xml:space="preserve"> </w:t>
      </w:r>
      <w:r>
        <w:t xml:space="preserve">Secure 2-4 clients (mix of new and potentially repeat/retainer).</w:t>
      </w:r>
    </w:p>
    <w:p>
      <w:pPr>
        <w:numPr>
          <w:ilvl w:val="1"/>
          <w:numId w:val="1008"/>
        </w:numPr>
        <w:pStyle w:val="Compact"/>
      </w:pPr>
      <w:r>
        <w:rPr>
          <w:b/>
        </w:rPr>
        <w:t xml:space="preserve">Activities:</w:t>
      </w:r>
      <w:r>
        <w:t xml:space="preserve"> </w:t>
      </w:r>
      <w:r>
        <w:t xml:space="preserve">Continued client acquisition, delivering high-quality work, seeking testimonials, optimizing workflow.</w:t>
      </w:r>
    </w:p>
    <w:p>
      <w:pPr>
        <w:numPr>
          <w:ilvl w:val="1"/>
          <w:numId w:val="1008"/>
        </w:numPr>
        <w:pStyle w:val="Compact"/>
      </w:pPr>
      <w:r>
        <w:rPr>
          <w:b/>
        </w:rPr>
        <w:t xml:space="preserve">Projected Income:</w:t>
      </w:r>
      <w:r>
        <w:t xml:space="preserve"> </w:t>
      </w:r>
      <w:r>
        <w:t xml:space="preserve">$500 - $1,200. Potential for modest profit after tool costs.</w:t>
      </w:r>
    </w:p>
    <w:p>
      <w:pPr>
        <w:numPr>
          <w:ilvl w:val="0"/>
          <w:numId w:val="1006"/>
        </w:numPr>
        <w:pStyle w:val="Compact"/>
      </w:pPr>
      <w:r>
        <w:rPr>
          <w:b/>
        </w:rPr>
        <w:t xml:space="preserve">Month 3: Establishing Consistency</w:t>
      </w:r>
    </w:p>
    <w:p>
      <w:pPr>
        <w:numPr>
          <w:ilvl w:val="1"/>
          <w:numId w:val="1009"/>
        </w:numPr>
        <w:pStyle w:val="Compact"/>
      </w:pPr>
      <w:r>
        <w:rPr>
          <w:b/>
        </w:rPr>
        <w:t xml:space="preserve">Goal:</w:t>
      </w:r>
      <w:r>
        <w:t xml:space="preserve"> </w:t>
      </w:r>
      <w:r>
        <w:t xml:space="preserve">Aim for a steady flow of work, potentially 3-5 active clients or retainers.</w:t>
      </w:r>
    </w:p>
    <w:p>
      <w:pPr>
        <w:numPr>
          <w:ilvl w:val="1"/>
          <w:numId w:val="1009"/>
        </w:numPr>
        <w:pStyle w:val="Compact"/>
      </w:pPr>
      <w:r>
        <w:rPr>
          <w:b/>
        </w:rPr>
        <w:t xml:space="preserve">Activities:</w:t>
      </w:r>
      <w:r>
        <w:t xml:space="preserve"> </w:t>
      </w:r>
      <w:r>
        <w:t xml:space="preserve">Focus on client retention, potentially increasing rates slightly based on results/testimonials, refining marketing.</w:t>
      </w:r>
    </w:p>
    <w:p>
      <w:pPr>
        <w:numPr>
          <w:ilvl w:val="1"/>
          <w:numId w:val="1009"/>
        </w:numPr>
        <w:pStyle w:val="Compact"/>
      </w:pPr>
      <w:r>
        <w:rPr>
          <w:b/>
        </w:rPr>
        <w:t xml:space="preserve">Projected Income:</w:t>
      </w:r>
      <w:r>
        <w:t xml:space="preserve"> </w:t>
      </w:r>
      <w:r>
        <w:t xml:space="preserve">$1,000 - $2,500+. Profitability should increase as workflows become more efficient and client base stabilizes.</w:t>
      </w:r>
    </w:p>
    <w:p>
      <w:pPr>
        <w:pStyle w:val="FirstParagraph"/>
      </w:pPr>
      <w:r>
        <w:rPr>
          <w:b/>
        </w:rPr>
        <w:t xml:space="preserve">Important Considerations:</w:t>
      </w:r>
    </w:p>
    <w:p>
      <w:pPr>
        <w:numPr>
          <w:ilvl w:val="0"/>
          <w:numId w:val="1010"/>
        </w:numPr>
        <w:pStyle w:val="Compact"/>
      </w:pPr>
      <w:r>
        <w:rPr>
          <w:b/>
        </w:rPr>
        <w:t xml:space="preserve">Ramp-up Time:</w:t>
      </w:r>
      <w:r>
        <w:t xml:space="preserve"> </w:t>
      </w:r>
      <w:r>
        <w:t xml:space="preserve">Building a client base on freelance platforms takes time and consistent effort.</w:t>
      </w:r>
    </w:p>
    <w:p>
      <w:pPr>
        <w:numPr>
          <w:ilvl w:val="0"/>
          <w:numId w:val="1010"/>
        </w:numPr>
        <w:pStyle w:val="Compact"/>
      </w:pPr>
      <w:r>
        <w:rPr>
          <w:b/>
        </w:rPr>
        <w:t xml:space="preserve">Competition:</w:t>
      </w:r>
      <w:r>
        <w:t xml:space="preserve"> </w:t>
      </w:r>
      <w:r>
        <w:t xml:space="preserve">The freelance market is competitive; differentiation through quality, reliability, and effective use of AI is key.</w:t>
      </w:r>
    </w:p>
    <w:p>
      <w:pPr>
        <w:numPr>
          <w:ilvl w:val="0"/>
          <w:numId w:val="1010"/>
        </w:numPr>
        <w:pStyle w:val="Compact"/>
      </w:pPr>
      <w:r>
        <w:rPr>
          <w:b/>
        </w:rPr>
        <w:t xml:space="preserve">Pricing Strategy:</w:t>
      </w:r>
      <w:r>
        <w:t xml:space="preserve"> </w:t>
      </w:r>
      <w:r>
        <w:t xml:space="preserve">Initial pricing might need to be competitive to gain traction, with potential to increase as reputation builds.</w:t>
      </w:r>
    </w:p>
    <w:p>
      <w:pPr>
        <w:numPr>
          <w:ilvl w:val="0"/>
          <w:numId w:val="1010"/>
        </w:numPr>
        <w:pStyle w:val="Compact"/>
      </w:pPr>
      <w:r>
        <w:rPr>
          <w:b/>
        </w:rPr>
        <w:t xml:space="preserve">User Role:</w:t>
      </w:r>
      <w:r>
        <w:t xml:space="preserve"> </w:t>
      </w:r>
      <w:r>
        <w:t xml:space="preserve">Timely account creation and decision-making by the user are crucial for adhering to the timeline.</w:t>
      </w:r>
    </w:p>
    <w:p>
      <w:pPr>
        <w:numPr>
          <w:ilvl w:val="0"/>
          <w:numId w:val="1010"/>
        </w:numPr>
        <w:pStyle w:val="Compact"/>
      </w:pPr>
      <w:r>
        <w:rPr>
          <w:b/>
        </w:rPr>
        <w:t xml:space="preserve">AI Tool Costs:</w:t>
      </w:r>
      <w:r>
        <w:t xml:space="preserve"> </w:t>
      </w:r>
      <w:r>
        <w:t xml:space="preserve">The $300 budget needs careful allocation to essential AI tools for writing, scheduling, and potentially design/analytics.</w:t>
      </w:r>
    </w:p>
    <w:p>
      <w:pPr>
        <w:pStyle w:val="FirstParagraph"/>
      </w:pPr>
      <w:r>
        <w:t xml:space="preserve">This timeline and projection provide a starting point. We will need to adapt based on real-world results and market feedback.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2025-05-01T23:24:01Z</dcterms:created>
  <dcterms:modified xsi:type="dcterms:W3CDTF">2025-05-01T23:24:01Z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