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359462ea4af038052125fe1b51755623cb30344"/>
      <w:r>
        <w:t xml:space="preserve">aitoolfrontier.com: MVP Timeline &amp; Initial Costs (v1)</w:t>
      </w:r>
      <w:bookmarkEnd w:id="20"/>
    </w:p>
    <w:p>
      <w:pPr>
        <w:pStyle w:val="FirstParagraph"/>
      </w:pPr>
      <w:r>
        <w:rPr>
          <w:b/>
        </w:rPr>
        <w:t xml:space="preserve">Objective:</w:t>
      </w:r>
      <w:r>
        <w:t xml:space="preserve"> </w:t>
      </w:r>
      <w:r>
        <w:t xml:space="preserve">Estimate the development timeline and initial costs required to launch the Minimum Viable Product (MVP) of the agent-driven affiliate marketing business for</w:t>
      </w:r>
      <w:r>
        <w:t xml:space="preserve"> </w:t>
      </w:r>
      <w:r>
        <w:rPr>
          <w:rStyle w:val="VerbatimChar"/>
        </w:rPr>
        <w:t xml:space="preserve">aitoolfrontier.com</w:t>
      </w:r>
      <w:r>
        <w:t xml:space="preserve">.</w:t>
      </w:r>
    </w:p>
    <w:p>
      <w:pPr>
        <w:pStyle w:val="BodyText"/>
      </w:pPr>
      <w:r>
        <w:rPr>
          <w:b/>
        </w:rPr>
        <w:t xml:space="preserve">Assumptions:</w:t>
      </w:r>
    </w:p>
    <w:p>
      <w:pPr>
        <w:numPr>
          <w:ilvl w:val="0"/>
          <w:numId w:val="1001"/>
        </w:numPr>
        <w:pStyle w:val="Compact"/>
      </w:pPr>
      <w:r>
        <w:t xml:space="preserve">Architecture follows the decentralized agentic model previously outlined.</w:t>
      </w:r>
    </w:p>
    <w:p>
      <w:pPr>
        <w:numPr>
          <w:ilvl w:val="0"/>
          <w:numId w:val="1001"/>
        </w:numPr>
        <w:pStyle w:val="Compact"/>
      </w:pPr>
      <w:r>
        <w:rPr>
          <w:rStyle w:val="VerbatimChar"/>
        </w:rPr>
        <w:t xml:space="preserve">aitoolfrontier.com</w:t>
      </w:r>
      <w:r>
        <w:t xml:space="preserve"> </w:t>
      </w:r>
      <w:r>
        <w:t xml:space="preserve">WordPress site is operational and API-accessible.</w:t>
      </w:r>
    </w:p>
    <w:p>
      <w:pPr>
        <w:numPr>
          <w:ilvl w:val="0"/>
          <w:numId w:val="1001"/>
        </w:numPr>
        <w:pStyle w:val="Compact"/>
      </w:pPr>
      <w:r>
        <w:t xml:space="preserve">User provides necessary API keys promptly.</w:t>
      </w:r>
    </w:p>
    <w:p>
      <w:pPr>
        <w:pStyle w:val="FirstParagraph"/>
      </w:pPr>
      <w:r>
        <w:rPr>
          <w:b/>
        </w:rPr>
        <w:t xml:space="preserve">Estimated Timeline:</w:t>
      </w:r>
    </w:p>
    <w:p>
      <w:pPr>
        <w:numPr>
          <w:ilvl w:val="0"/>
          <w:numId w:val="1002"/>
        </w:numPr>
        <w:pStyle w:val="Compact"/>
      </w:pPr>
      <w:r>
        <w:rPr>
          <w:b/>
        </w:rPr>
        <w:t xml:space="preserve">Phase 1: Setup &amp; Foundation (Weeks 1-2)</w:t>
      </w:r>
    </w:p>
    <w:p>
      <w:pPr>
        <w:numPr>
          <w:ilvl w:val="1"/>
          <w:numId w:val="1003"/>
        </w:numPr>
        <w:pStyle w:val="Compact"/>
      </w:pPr>
      <w:r>
        <w:rPr>
          <w:b/>
        </w:rPr>
        <w:t xml:space="preserve">User Tasks:</w:t>
      </w:r>
      <w:r>
        <w:t xml:space="preserve"> </w:t>
      </w:r>
      <w:r>
        <w:t xml:space="preserve">Provide seed topics, budget parameters, sign up for tools (AI Content Gen, SEO Tool, Affiliate Networks), securely provide all API keys (WordPress, AI Content Gen, SEO Tool, Analytics, Affiliate Networks).</w:t>
      </w:r>
    </w:p>
    <w:p>
      <w:pPr>
        <w:numPr>
          <w:ilvl w:val="1"/>
          <w:numId w:val="1003"/>
        </w:numPr>
        <w:pStyle w:val="Compact"/>
      </w:pPr>
      <w:r>
        <w:rPr>
          <w:b/>
        </w:rPr>
        <w:t xml:space="preserve">Manus Tasks:</w:t>
      </w:r>
      <w:r>
        <w:t xml:space="preserve"> </w:t>
      </w:r>
      <w:r>
        <w:t xml:space="preserve">Set up internal Knowledge Base structure, configure secure API key storage, verify API connectivity.</w:t>
      </w:r>
    </w:p>
    <w:p>
      <w:pPr>
        <w:numPr>
          <w:ilvl w:val="0"/>
          <w:numId w:val="1002"/>
        </w:numPr>
        <w:pStyle w:val="Compact"/>
      </w:pPr>
      <w:r>
        <w:rPr>
          <w:b/>
        </w:rPr>
        <w:t xml:space="preserve">Phase 2: Core API Integration Development (Weeks 3-6)</w:t>
      </w:r>
    </w:p>
    <w:p>
      <w:pPr>
        <w:numPr>
          <w:ilvl w:val="1"/>
          <w:numId w:val="1004"/>
        </w:numPr>
        <w:pStyle w:val="Compact"/>
      </w:pPr>
      <w:r>
        <w:rPr>
          <w:b/>
        </w:rPr>
        <w:t xml:space="preserve">Manus Tasks:</w:t>
      </w:r>
      <w:r>
        <w:t xml:space="preserve"> </w:t>
      </w:r>
      <w:r>
        <w:t xml:space="preserve">Develop code for interacting with APIs: WordPress (publishing), AI Content Gen (generation), SEO Tool (research), Google Analytics (traffic), Affiliate Networks (links/performance), internal Knowledge Base.</w:t>
      </w:r>
    </w:p>
    <w:p>
      <w:pPr>
        <w:numPr>
          <w:ilvl w:val="0"/>
          <w:numId w:val="1002"/>
        </w:numPr>
        <w:pStyle w:val="Compact"/>
      </w:pPr>
      <w:r>
        <w:rPr>
          <w:b/>
        </w:rPr>
        <w:t xml:space="preserve">Phase 3: Workflow Logic &amp; Orchestration Development (Weeks 7-9)</w:t>
      </w:r>
    </w:p>
    <w:p>
      <w:pPr>
        <w:numPr>
          <w:ilvl w:val="1"/>
          <w:numId w:val="1005"/>
        </w:numPr>
        <w:pStyle w:val="Compact"/>
      </w:pPr>
      <w:r>
        <w:rPr>
          <w:b/>
        </w:rPr>
        <w:t xml:space="preserve">Manus Tasks:</w:t>
      </w:r>
      <w:r>
        <w:t xml:space="preserve"> </w:t>
      </w:r>
      <w:r>
        <w:t xml:space="preserve">Develop core workflow logic (Research -&gt; Plan -&gt; Generate -&gt; Publish -&gt; Monitor), implement internal task management, develop basic reporting logic.</w:t>
      </w:r>
    </w:p>
    <w:p>
      <w:pPr>
        <w:numPr>
          <w:ilvl w:val="0"/>
          <w:numId w:val="1002"/>
        </w:numPr>
        <w:pStyle w:val="Compact"/>
      </w:pPr>
      <w:r>
        <w:rPr>
          <w:b/>
        </w:rPr>
        <w:t xml:space="preserve">Phase 4: Testing &amp; MVP Launch (Week 10)</w:t>
      </w:r>
    </w:p>
    <w:p>
      <w:pPr>
        <w:numPr>
          <w:ilvl w:val="1"/>
          <w:numId w:val="1006"/>
        </w:numPr>
        <w:pStyle w:val="Compact"/>
      </w:pPr>
      <w:r>
        <w:rPr>
          <w:b/>
        </w:rPr>
        <w:t xml:space="preserve">Manus Tasks:</w:t>
      </w:r>
      <w:r>
        <w:t xml:space="preserve"> </w:t>
      </w:r>
      <w:r>
        <w:t xml:space="preserve">Run end-to-end tests, generate initial content batch, begin monitoring/reporting.</w:t>
      </w:r>
    </w:p>
    <w:p>
      <w:pPr>
        <w:numPr>
          <w:ilvl w:val="1"/>
          <w:numId w:val="1006"/>
        </w:numPr>
        <w:pStyle w:val="Compact"/>
      </w:pPr>
      <w:r>
        <w:rPr>
          <w:b/>
        </w:rPr>
        <w:t xml:space="preserve">User Tasks:</w:t>
      </w:r>
      <w:r>
        <w:t xml:space="preserve"> </w:t>
      </w:r>
      <w:r>
        <w:t xml:space="preserve">Review initial output and reports.</w:t>
      </w:r>
    </w:p>
    <w:p>
      <w:pPr>
        <w:numPr>
          <w:ilvl w:val="0"/>
          <w:numId w:val="1007"/>
        </w:numPr>
        <w:pStyle w:val="Compact"/>
      </w:pPr>
      <w:r>
        <w:rPr>
          <w:b/>
        </w:rPr>
        <w:t xml:space="preserve">Total Estimated Time to MVP Launch:</w:t>
      </w:r>
      <w:r>
        <w:t xml:space="preserve"> </w:t>
      </w:r>
      <w:r>
        <w:rPr>
          <w:b/>
        </w:rPr>
        <w:t xml:space="preserve">~10 weeks</w:t>
      </w:r>
    </w:p>
    <w:p>
      <w:pPr>
        <w:pStyle w:val="FirstParagraph"/>
      </w:pPr>
      <w:r>
        <w:rPr>
          <w:b/>
        </w:rPr>
        <w:t xml:space="preserve">Estimated Initial Costs:</w:t>
      </w:r>
    </w:p>
    <w:p>
      <w:pPr>
        <w:numPr>
          <w:ilvl w:val="0"/>
          <w:numId w:val="1008"/>
        </w:numPr>
        <w:pStyle w:val="Compact"/>
      </w:pPr>
      <w:r>
        <w:rPr>
          <w:b/>
        </w:rPr>
        <w:t xml:space="preserve">One-Time Costs:</w:t>
      </w:r>
      <w:r>
        <w:t xml:space="preserve"> </w:t>
      </w:r>
      <w:r>
        <w:t xml:space="preserve">None assumed (assuming domain/hosting already paid).</w:t>
      </w:r>
    </w:p>
    <w:p>
      <w:pPr>
        <w:numPr>
          <w:ilvl w:val="0"/>
          <w:numId w:val="1008"/>
        </w:numPr>
        <w:pStyle w:val="Compact"/>
      </w:pPr>
      <w:r>
        <w:rPr>
          <w:b/>
        </w:rPr>
        <w:t xml:space="preserve">Monthly Subscription Costs (User Responsibility - Starting Month 1):</w:t>
      </w:r>
    </w:p>
    <w:p>
      <w:pPr>
        <w:numPr>
          <w:ilvl w:val="1"/>
          <w:numId w:val="1009"/>
        </w:numPr>
        <w:pStyle w:val="Compact"/>
      </w:pPr>
      <w:r>
        <w:rPr>
          <w:b/>
        </w:rPr>
        <w:t xml:space="preserve">AI Content Generation API (e.g., OpenAI):</w:t>
      </w:r>
      <w:r>
        <w:t xml:space="preserve"> </w:t>
      </w:r>
      <w:r>
        <w:t xml:space="preserve">Usage-based. Estimate:</w:t>
      </w:r>
      <w:r>
        <w:t xml:space="preserve"> </w:t>
      </w:r>
      <w:r>
        <w:rPr>
          <w:b/>
        </w:rPr>
        <w:t xml:space="preserve">$20 - $100+ / month</w:t>
      </w:r>
      <w:r>
        <w:t xml:space="preserve"> </w:t>
      </w:r>
      <w:r>
        <w:t xml:space="preserve">(scales with content volume).</w:t>
      </w:r>
    </w:p>
    <w:p>
      <w:pPr>
        <w:numPr>
          <w:ilvl w:val="1"/>
          <w:numId w:val="1009"/>
        </w:numPr>
        <w:pStyle w:val="Compact"/>
      </w:pPr>
      <w:r>
        <w:rPr>
          <w:b/>
        </w:rPr>
        <w:t xml:space="preserve">SEO Tool API (e.g., SEMrush, Ahrefs):</w:t>
      </w:r>
      <w:r>
        <w:t xml:space="preserve"> </w:t>
      </w:r>
      <w:r>
        <w:t xml:space="preserve">Often requires higher tiers for API access. Estimate:</w:t>
      </w:r>
      <w:r>
        <w:t xml:space="preserve"> </w:t>
      </w:r>
      <w:r>
        <w:rPr>
          <w:b/>
        </w:rPr>
        <w:t xml:space="preserve">$150 - $500+ / month</w:t>
      </w:r>
      <w:r>
        <w:t xml:space="preserve"> </w:t>
      </w:r>
      <w:r>
        <w:t xml:space="preserve">(Verify specific plan requirements for API usage).</w:t>
      </w:r>
    </w:p>
    <w:p>
      <w:pPr>
        <w:numPr>
          <w:ilvl w:val="1"/>
          <w:numId w:val="1009"/>
        </w:numPr>
        <w:pStyle w:val="Compact"/>
      </w:pPr>
      <w:r>
        <w:rPr>
          <w:b/>
        </w:rPr>
        <w:t xml:space="preserve">WordPress Hosting:</w:t>
      </w:r>
      <w:r>
        <w:t xml:space="preserve"> </w:t>
      </w:r>
      <w:r>
        <w:t xml:space="preserve">Assuming covered, otherwise</w:t>
      </w:r>
      <w:r>
        <w:t xml:space="preserve"> </w:t>
      </w:r>
      <w:r>
        <w:rPr>
          <w:b/>
        </w:rPr>
        <w:t xml:space="preserve">$10 - $30+ / month</w:t>
      </w:r>
      <w:r>
        <w:t xml:space="preserve">.</w:t>
      </w:r>
    </w:p>
    <w:p>
      <w:pPr>
        <w:numPr>
          <w:ilvl w:val="1"/>
          <w:numId w:val="1009"/>
        </w:numPr>
        <w:pStyle w:val="Compact"/>
      </w:pPr>
      <w:r>
        <w:rPr>
          <w:b/>
        </w:rPr>
        <w:t xml:space="preserve">Google Workspace:</w:t>
      </w:r>
      <w:r>
        <w:t xml:space="preserve"> </w:t>
      </w:r>
      <w:r>
        <w:t xml:space="preserve">Already subscribed.</w:t>
      </w:r>
      <w:r>
        <w:t xml:space="preserve"> </w:t>
      </w:r>
      <w:r>
        <w:rPr>
          <w:b/>
        </w:rPr>
        <w:t xml:space="preserve">~$12 - $18 / month</w:t>
      </w:r>
      <w:r>
        <w:t xml:space="preserve">.</w:t>
      </w:r>
    </w:p>
    <w:p>
      <w:pPr>
        <w:numPr>
          <w:ilvl w:val="1"/>
          <w:numId w:val="1009"/>
        </w:numPr>
        <w:pStyle w:val="Compact"/>
      </w:pPr>
      <w:r>
        <w:rPr>
          <w:b/>
        </w:rPr>
        <w:t xml:space="preserve">Affiliate Network Access:</w:t>
      </w:r>
      <w:r>
        <w:t xml:space="preserve"> </w:t>
      </w:r>
      <w:r>
        <w:t xml:space="preserve">Generally free to join.</w:t>
      </w:r>
    </w:p>
    <w:p>
      <w:pPr>
        <w:numPr>
          <w:ilvl w:val="1"/>
          <w:numId w:val="1009"/>
        </w:numPr>
        <w:pStyle w:val="Compact"/>
      </w:pPr>
      <w:r>
        <w:rPr>
          <w:b/>
        </w:rPr>
        <w:t xml:space="preserve">Database Hosting (Optional):</w:t>
      </w:r>
      <w:r>
        <w:t xml:space="preserve"> </w:t>
      </w:r>
      <w:r>
        <w:t xml:space="preserve">~$0 - $20 / month (if not using local/file-based storage).</w:t>
      </w:r>
    </w:p>
    <w:p>
      <w:pPr>
        <w:numPr>
          <w:ilvl w:val="0"/>
          <w:numId w:val="1008"/>
        </w:numPr>
        <w:pStyle w:val="Compact"/>
      </w:pPr>
      <w:r>
        <w:rPr>
          <w:b/>
        </w:rPr>
        <w:t xml:space="preserve">Manus Development Time Cost:</w:t>
      </w:r>
      <w:r>
        <w:t xml:space="preserve"> </w:t>
      </w:r>
      <w:r>
        <w:t xml:space="preserve">Covered by service (represents ~9 weeks development effort).</w:t>
      </w:r>
    </w:p>
    <w:p>
      <w:pPr>
        <w:pStyle w:val="FirstParagraph"/>
      </w:pPr>
      <w:r>
        <w:rPr>
          <w:b/>
        </w:rPr>
        <w:t xml:space="preserve">Total Estimated Initial Monthly Dollar Cost:</w:t>
      </w:r>
      <w:r>
        <w:t xml:space="preserve"> </w:t>
      </w:r>
      <w:r>
        <w:t xml:space="preserve">Primarily driven by SEO Tool API and AI Content Generation usage. Likely range:</w:t>
      </w:r>
      <w:r>
        <w:t xml:space="preserve"> </w:t>
      </w:r>
      <w:r>
        <w:rPr>
          <w:b/>
        </w:rPr>
        <w:t xml:space="preserve">~$200 - $600+ / month</w:t>
      </w:r>
      <w:r>
        <w:t xml:space="preserve">.</w:t>
      </w:r>
    </w:p>
    <w:p>
      <w:pPr>
        <w:pStyle w:val="BodyText"/>
      </w:pPr>
      <w:r>
        <w:rPr>
          <w:b/>
        </w:rPr>
        <w:t xml:space="preserve">Summary:</w:t>
      </w:r>
    </w:p>
    <w:p>
      <w:pPr>
        <w:pStyle w:val="BodyText"/>
      </w:pPr>
      <w:r>
        <w:t xml:space="preserve">The MVP launch requires approximately 10 weeks, heavily focused on Manus developing the necessary API integrations and orchestration logic. The primary ongoing dollar costs are the subscriptions for the SEO tool API and the AI content generation API, potentially ranging from $200 to over $600 per month depending on the chosen tools/tiers and usage volume.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2025-05-03T23:55:38Z</dcterms:created>
  <dcterms:modified xsi:type="dcterms:W3CDTF">2025-05-03T23:55:38Z</dcterms:modified>
</cp:coreProperties>
</file>

<file path=docProps/custom.xml><?xml version="1.0" encoding="utf-8"?>
<Properties xmlns="http://schemas.openxmlformats.org/officeDocument/2006/custom-properties" xmlns:vt="http://schemas.openxmlformats.org/officeDocument/2006/docPropsVTypes"/>
</file>